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1D" w:rsidRDefault="0044181D" w:rsidP="0044181D">
      <w:pPr>
        <w:pStyle w:val="NormalWeb"/>
        <w:spacing w:before="120" w:beforeAutospacing="0" w:after="120" w:afterAutospacing="0" w:line="320" w:lineRule="exact"/>
        <w:jc w:val="center"/>
        <w:rPr>
          <w:b/>
          <w:bCs/>
          <w:sz w:val="28"/>
          <w:szCs w:val="28"/>
        </w:rPr>
      </w:pPr>
    </w:p>
    <w:p w:rsidR="0044181D" w:rsidRDefault="0044181D" w:rsidP="0044181D">
      <w:pPr>
        <w:pStyle w:val="NormalWeb"/>
        <w:spacing w:before="120" w:beforeAutospacing="0" w:after="120" w:afterAutospacing="0" w:line="320" w:lineRule="exact"/>
        <w:ind w:firstLine="562"/>
        <w:jc w:val="center"/>
        <w:rPr>
          <w:b/>
          <w:bCs/>
          <w:sz w:val="44"/>
          <w:szCs w:val="44"/>
        </w:rPr>
      </w:pPr>
      <w:bookmarkStart w:id="0" w:name="_Hlk93474990"/>
      <w:r w:rsidRPr="007011DB">
        <w:rPr>
          <w:b/>
          <w:bCs/>
          <w:sz w:val="44"/>
          <w:szCs w:val="44"/>
        </w:rPr>
        <w:t xml:space="preserve">TIN PHÁT THANH </w:t>
      </w:r>
      <w:r>
        <w:rPr>
          <w:b/>
          <w:bCs/>
          <w:sz w:val="44"/>
          <w:szCs w:val="44"/>
        </w:rPr>
        <w:t>SỐ</w:t>
      </w:r>
      <w:r w:rsidRPr="007011DB">
        <w:rPr>
          <w:b/>
          <w:bCs/>
          <w:sz w:val="44"/>
          <w:szCs w:val="44"/>
        </w:rPr>
        <w:t xml:space="preserve"> </w:t>
      </w:r>
      <w:r>
        <w:rPr>
          <w:b/>
          <w:bCs/>
          <w:sz w:val="44"/>
          <w:szCs w:val="44"/>
        </w:rPr>
        <w:t>4</w:t>
      </w:r>
    </w:p>
    <w:p w:rsidR="0044181D" w:rsidRPr="007011DB" w:rsidRDefault="0044181D" w:rsidP="0044181D">
      <w:pPr>
        <w:pStyle w:val="NormalWeb"/>
        <w:spacing w:before="120" w:beforeAutospacing="0" w:after="120" w:afterAutospacing="0" w:line="320" w:lineRule="exact"/>
        <w:ind w:firstLine="562"/>
        <w:jc w:val="center"/>
        <w:rPr>
          <w:i/>
          <w:iCs/>
          <w:sz w:val="28"/>
          <w:szCs w:val="28"/>
        </w:rPr>
      </w:pPr>
      <w:r w:rsidRPr="007011DB">
        <w:rPr>
          <w:i/>
          <w:iCs/>
          <w:sz w:val="28"/>
          <w:szCs w:val="28"/>
        </w:rPr>
        <w:t xml:space="preserve">(Kèm </w:t>
      </w:r>
      <w:proofErr w:type="gramStart"/>
      <w:r w:rsidRPr="007011DB">
        <w:rPr>
          <w:i/>
          <w:iCs/>
          <w:sz w:val="28"/>
          <w:szCs w:val="28"/>
        </w:rPr>
        <w:t>theo</w:t>
      </w:r>
      <w:proofErr w:type="gramEnd"/>
      <w:r w:rsidRPr="007011DB">
        <w:rPr>
          <w:i/>
          <w:iCs/>
          <w:sz w:val="28"/>
          <w:szCs w:val="28"/>
        </w:rPr>
        <w:t xml:space="preserve"> văn bản số    /STP-PBGDPL)</w:t>
      </w:r>
    </w:p>
    <w:bookmarkEnd w:id="0"/>
    <w:p w:rsidR="0044181D" w:rsidRDefault="0044181D" w:rsidP="0044181D">
      <w:pPr>
        <w:pStyle w:val="NormalWeb"/>
        <w:spacing w:before="120" w:beforeAutospacing="0" w:after="120" w:afterAutospacing="0" w:line="320" w:lineRule="exact"/>
        <w:jc w:val="center"/>
        <w:rPr>
          <w:b/>
          <w:bCs/>
          <w:sz w:val="28"/>
          <w:szCs w:val="28"/>
        </w:rPr>
      </w:pPr>
      <w:r w:rsidRPr="00EF2528">
        <w:rPr>
          <w:b/>
          <w:bCs/>
          <w:sz w:val="28"/>
          <w:szCs w:val="28"/>
        </w:rPr>
        <w:t>GIAO ĐẤT, CHO THUÊ ĐẤT, CHUYỂN MỤC ĐÍCH SỬ DỤNG ĐẤT</w:t>
      </w:r>
    </w:p>
    <w:p w:rsidR="0044181D" w:rsidRPr="00EF2528" w:rsidRDefault="0044181D" w:rsidP="0044181D">
      <w:pPr>
        <w:pStyle w:val="NormalWeb"/>
        <w:spacing w:before="120" w:beforeAutospacing="0" w:after="120" w:afterAutospacing="0" w:line="320" w:lineRule="exact"/>
        <w:jc w:val="center"/>
        <w:rPr>
          <w:sz w:val="28"/>
          <w:szCs w:val="28"/>
        </w:rPr>
      </w:pPr>
    </w:p>
    <w:p w:rsidR="0044181D" w:rsidRDefault="0044181D" w:rsidP="0044181D">
      <w:pPr>
        <w:pStyle w:val="NormalWeb"/>
        <w:spacing w:before="120" w:beforeAutospacing="0" w:after="120" w:afterAutospacing="0" w:line="320" w:lineRule="exact"/>
        <w:ind w:firstLine="562"/>
        <w:jc w:val="both"/>
        <w:rPr>
          <w:b/>
          <w:bCs/>
          <w:sz w:val="28"/>
          <w:szCs w:val="28"/>
        </w:rPr>
      </w:pPr>
      <w:bookmarkStart w:id="1" w:name="dieu_52"/>
      <w:bookmarkStart w:id="2" w:name="_Toc373262744"/>
      <w:bookmarkStart w:id="3" w:name="_Toc368432137"/>
      <w:bookmarkStart w:id="4" w:name="_Toc368430975"/>
      <w:bookmarkStart w:id="5" w:name="_Toc368430094"/>
      <w:bookmarkStart w:id="6" w:name="_Toc368429502"/>
      <w:bookmarkStart w:id="7" w:name="_Toc368428552"/>
      <w:bookmarkStart w:id="8" w:name="_Toc366230750"/>
      <w:bookmarkStart w:id="9" w:name="_Toc353530360"/>
      <w:bookmarkStart w:id="10" w:name="_Toc353529500"/>
      <w:bookmarkStart w:id="11" w:name="_Toc353268349"/>
      <w:bookmarkStart w:id="12" w:name="_Toc353202288"/>
      <w:bookmarkStart w:id="13" w:name="_Toc353198455"/>
      <w:bookmarkStart w:id="14" w:name="_Toc353191976"/>
      <w:bookmarkStart w:id="15" w:name="_Toc347232117"/>
      <w:bookmarkStart w:id="16" w:name="_Toc3456660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b/>
          <w:bCs/>
          <w:sz w:val="28"/>
          <w:szCs w:val="28"/>
        </w:rPr>
        <w:t>Hỏi: Xin cho biết các c</w:t>
      </w:r>
      <w:r w:rsidRPr="00EC75F6">
        <w:rPr>
          <w:b/>
          <w:bCs/>
          <w:sz w:val="28"/>
          <w:szCs w:val="28"/>
        </w:rPr>
        <w:t>ăn cứ để giao đất, cho thuê đất, cho phép chuyển mục đích sử dụng đất</w:t>
      </w:r>
      <w:r>
        <w:rPr>
          <w:b/>
          <w:bCs/>
          <w:sz w:val="28"/>
          <w:szCs w:val="28"/>
        </w:rPr>
        <w:t>?</w:t>
      </w:r>
    </w:p>
    <w:p w:rsidR="0044181D" w:rsidRDefault="0044181D" w:rsidP="0044181D">
      <w:pPr>
        <w:pStyle w:val="NormalWeb"/>
        <w:spacing w:before="120" w:beforeAutospacing="0" w:after="120" w:afterAutospacing="0" w:line="320" w:lineRule="exact"/>
        <w:ind w:firstLine="562"/>
        <w:jc w:val="both"/>
        <w:rPr>
          <w:b/>
          <w:bCs/>
          <w:sz w:val="28"/>
          <w:szCs w:val="28"/>
        </w:rPr>
      </w:pPr>
      <w:r>
        <w:rPr>
          <w:b/>
          <w:bCs/>
          <w:sz w:val="28"/>
          <w:szCs w:val="28"/>
        </w:rPr>
        <w:t xml:space="preserve">Trả lời: </w:t>
      </w:r>
    </w:p>
    <w:p w:rsidR="0044181D" w:rsidRPr="0054000B" w:rsidRDefault="0044181D" w:rsidP="0044181D">
      <w:pPr>
        <w:pStyle w:val="NormalWeb"/>
        <w:spacing w:before="120" w:beforeAutospacing="0" w:after="120" w:afterAutospacing="0" w:line="320" w:lineRule="exact"/>
        <w:ind w:firstLine="562"/>
        <w:jc w:val="both"/>
        <w:rPr>
          <w:sz w:val="28"/>
          <w:szCs w:val="28"/>
        </w:rPr>
      </w:pPr>
      <w:r w:rsidRPr="0054000B">
        <w:rPr>
          <w:sz w:val="28"/>
          <w:szCs w:val="28"/>
        </w:rPr>
        <w:t xml:space="preserve">Luật Đất </w:t>
      </w:r>
      <w:proofErr w:type="gramStart"/>
      <w:r w:rsidRPr="0054000B">
        <w:rPr>
          <w:sz w:val="28"/>
          <w:szCs w:val="28"/>
        </w:rPr>
        <w:t>đai</w:t>
      </w:r>
      <w:proofErr w:type="gramEnd"/>
      <w:r w:rsidRPr="0054000B">
        <w:rPr>
          <w:sz w:val="28"/>
          <w:szCs w:val="28"/>
        </w:rPr>
        <w:t xml:space="preserve"> năm 2013 quy định căn cứ để giao đất, cho thuê đất, cho phép chuyển mục đích sử dụng đất, bao gồm:</w:t>
      </w:r>
    </w:p>
    <w:p w:rsidR="0044181D" w:rsidRPr="00EC75F6" w:rsidRDefault="0044181D" w:rsidP="0044181D">
      <w:pPr>
        <w:pStyle w:val="NormalWeb"/>
        <w:spacing w:before="120" w:beforeAutospacing="0" w:after="120" w:afterAutospacing="0" w:line="320" w:lineRule="exact"/>
        <w:ind w:firstLine="562"/>
        <w:jc w:val="both"/>
        <w:rPr>
          <w:sz w:val="28"/>
          <w:szCs w:val="28"/>
        </w:rPr>
      </w:pPr>
      <w:bookmarkStart w:id="17" w:name="_Toc345666017"/>
      <w:bookmarkStart w:id="18" w:name="_Toc353530361"/>
      <w:bookmarkStart w:id="19" w:name="_Toc353529501"/>
      <w:bookmarkStart w:id="20" w:name="_Toc353268350"/>
      <w:bookmarkStart w:id="21" w:name="_Toc353202289"/>
      <w:bookmarkStart w:id="22" w:name="_Toc353198456"/>
      <w:bookmarkStart w:id="23" w:name="_Toc353191977"/>
      <w:bookmarkStart w:id="24" w:name="_Toc347232118"/>
      <w:bookmarkEnd w:id="17"/>
      <w:bookmarkEnd w:id="18"/>
      <w:bookmarkEnd w:id="19"/>
      <w:bookmarkEnd w:id="20"/>
      <w:bookmarkEnd w:id="21"/>
      <w:bookmarkEnd w:id="22"/>
      <w:bookmarkEnd w:id="23"/>
      <w:bookmarkEnd w:id="24"/>
      <w:r w:rsidRPr="00EC75F6">
        <w:rPr>
          <w:sz w:val="28"/>
          <w:szCs w:val="28"/>
        </w:rPr>
        <w:t>1. Kế hoạch sử dụng đất hàng năm của cấp huyện đã được cơ quan nhà nước có thẩm quyền phê duyệt.</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2. Nhu cầu sử dụng đất thể hiện trong dự </w:t>
      </w:r>
      <w:proofErr w:type="gramStart"/>
      <w:r w:rsidRPr="00EC75F6">
        <w:rPr>
          <w:sz w:val="28"/>
          <w:szCs w:val="28"/>
        </w:rPr>
        <w:t>án</w:t>
      </w:r>
      <w:proofErr w:type="gramEnd"/>
      <w:r w:rsidRPr="00EC75F6">
        <w:rPr>
          <w:sz w:val="28"/>
          <w:szCs w:val="28"/>
        </w:rPr>
        <w:t xml:space="preserve"> đầu tư, đơn xin giao đất, thuê đất, chuyển mục đích sử dụng đất.</w:t>
      </w:r>
    </w:p>
    <w:p w:rsidR="0044181D" w:rsidRDefault="0044181D" w:rsidP="0044181D">
      <w:pPr>
        <w:pStyle w:val="NormalWeb"/>
        <w:spacing w:before="120" w:beforeAutospacing="0" w:after="120" w:afterAutospacing="0" w:line="320" w:lineRule="exact"/>
        <w:ind w:firstLine="562"/>
        <w:jc w:val="both"/>
        <w:rPr>
          <w:b/>
          <w:bCs/>
          <w:sz w:val="28"/>
          <w:szCs w:val="28"/>
        </w:rPr>
      </w:pPr>
      <w:bookmarkStart w:id="25" w:name="dieu_53"/>
      <w:bookmarkStart w:id="26" w:name="_Toc345666018"/>
      <w:bookmarkStart w:id="27" w:name="_Toc373262745"/>
      <w:bookmarkStart w:id="28" w:name="_Toc368432139"/>
      <w:bookmarkStart w:id="29" w:name="_Toc368430977"/>
      <w:bookmarkStart w:id="30" w:name="_Toc368430096"/>
      <w:bookmarkStart w:id="31" w:name="_Toc368429504"/>
      <w:bookmarkStart w:id="32" w:name="_Toc368428554"/>
      <w:bookmarkStart w:id="33" w:name="_Toc366230752"/>
      <w:bookmarkStart w:id="34" w:name="_Toc353530362"/>
      <w:bookmarkStart w:id="35" w:name="_Toc353529502"/>
      <w:bookmarkStart w:id="36" w:name="_Toc353268351"/>
      <w:bookmarkStart w:id="37" w:name="_Toc353202290"/>
      <w:bookmarkStart w:id="38" w:name="_Toc353198457"/>
      <w:bookmarkStart w:id="39" w:name="_Toc353191978"/>
      <w:bookmarkStart w:id="40" w:name="_Toc34723211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b/>
          <w:bCs/>
          <w:sz w:val="28"/>
          <w:szCs w:val="28"/>
        </w:rPr>
        <w:t>Hỏi: Xin cho biết quy định về g</w:t>
      </w:r>
      <w:r w:rsidRPr="00EC75F6">
        <w:rPr>
          <w:b/>
          <w:bCs/>
          <w:sz w:val="28"/>
          <w:szCs w:val="28"/>
        </w:rPr>
        <w:t>iao đất, cho thuê đất đối với đất đang có người sử dụng cho người khác</w:t>
      </w:r>
      <w:r>
        <w:rPr>
          <w:b/>
          <w:bCs/>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Pr>
          <w:b/>
          <w:bCs/>
          <w:sz w:val="28"/>
          <w:szCs w:val="28"/>
        </w:rPr>
        <w:t>Trả lời:</w:t>
      </w:r>
    </w:p>
    <w:p w:rsidR="0044181D" w:rsidRPr="00EC75F6" w:rsidRDefault="0044181D" w:rsidP="0044181D">
      <w:pPr>
        <w:pStyle w:val="NormalWeb"/>
        <w:spacing w:before="120" w:beforeAutospacing="0" w:after="120" w:afterAutospacing="0" w:line="320" w:lineRule="exact"/>
        <w:ind w:firstLine="562"/>
        <w:jc w:val="both"/>
        <w:rPr>
          <w:sz w:val="28"/>
          <w:szCs w:val="28"/>
        </w:rPr>
      </w:pPr>
      <w:bookmarkStart w:id="41" w:name="_Toc345666019"/>
      <w:bookmarkStart w:id="42" w:name="_Toc347232120"/>
      <w:bookmarkEnd w:id="41"/>
      <w:bookmarkEnd w:id="42"/>
      <w:r w:rsidRPr="00EC75F6">
        <w:rPr>
          <w:sz w:val="28"/>
          <w:szCs w:val="28"/>
        </w:rPr>
        <w:t>Việc Nhà nước quyết định giao đất, cho thuê đất đối với đất đang có người sử dụng cho người khác chỉ được thực hiện sau khi cơ quan nhà nước có thẩm quyền quyết định thu hồi đất theo quy định của Luật này và phải thực hiện xong việc bồi thường, hỗ trợ, tái định cư theo quy định của pháp luật đối với trường hợp phải giải phóng mặt bằng.</w:t>
      </w:r>
    </w:p>
    <w:p w:rsidR="0044181D" w:rsidRDefault="0044181D" w:rsidP="0044181D">
      <w:pPr>
        <w:pStyle w:val="NormalWeb"/>
        <w:spacing w:before="120" w:beforeAutospacing="0" w:after="120" w:afterAutospacing="0" w:line="320" w:lineRule="exact"/>
        <w:ind w:firstLine="562"/>
        <w:jc w:val="both"/>
        <w:rPr>
          <w:b/>
          <w:bCs/>
          <w:sz w:val="28"/>
          <w:szCs w:val="28"/>
        </w:rPr>
      </w:pPr>
      <w:bookmarkStart w:id="43" w:name="dieu_54"/>
      <w:bookmarkStart w:id="44" w:name="_Toc353191979"/>
      <w:bookmarkStart w:id="45" w:name="_Toc373262746"/>
      <w:bookmarkStart w:id="46" w:name="_Toc368432140"/>
      <w:bookmarkStart w:id="47" w:name="_Toc368430978"/>
      <w:bookmarkStart w:id="48" w:name="_Toc368430097"/>
      <w:bookmarkStart w:id="49" w:name="_Toc368429505"/>
      <w:bookmarkStart w:id="50" w:name="_Toc368428555"/>
      <w:bookmarkStart w:id="51" w:name="_Toc366230753"/>
      <w:bookmarkStart w:id="52" w:name="_Toc353530363"/>
      <w:bookmarkStart w:id="53" w:name="_Toc353529503"/>
      <w:bookmarkStart w:id="54" w:name="_Toc353268352"/>
      <w:bookmarkStart w:id="55" w:name="_Toc353202291"/>
      <w:bookmarkStart w:id="56" w:name="_Toc353198458"/>
      <w:bookmarkEnd w:id="43"/>
      <w:bookmarkEnd w:id="44"/>
      <w:bookmarkEnd w:id="45"/>
      <w:bookmarkEnd w:id="46"/>
      <w:bookmarkEnd w:id="47"/>
      <w:bookmarkEnd w:id="48"/>
      <w:bookmarkEnd w:id="49"/>
      <w:bookmarkEnd w:id="50"/>
      <w:bookmarkEnd w:id="51"/>
      <w:bookmarkEnd w:id="52"/>
      <w:bookmarkEnd w:id="53"/>
      <w:bookmarkEnd w:id="54"/>
      <w:bookmarkEnd w:id="55"/>
      <w:bookmarkEnd w:id="56"/>
      <w:r>
        <w:rPr>
          <w:b/>
          <w:bCs/>
          <w:sz w:val="28"/>
          <w:szCs w:val="28"/>
        </w:rPr>
        <w:t>Hỏi: Các trường hợp g</w:t>
      </w:r>
      <w:r w:rsidRPr="00EC75F6">
        <w:rPr>
          <w:b/>
          <w:bCs/>
          <w:sz w:val="28"/>
          <w:szCs w:val="28"/>
        </w:rPr>
        <w:t xml:space="preserve">iao đất không </w:t>
      </w:r>
      <w:proofErr w:type="gramStart"/>
      <w:r w:rsidRPr="00EC75F6">
        <w:rPr>
          <w:b/>
          <w:bCs/>
          <w:sz w:val="28"/>
          <w:szCs w:val="28"/>
        </w:rPr>
        <w:t>thu</w:t>
      </w:r>
      <w:proofErr w:type="gramEnd"/>
      <w:r w:rsidRPr="00EC75F6">
        <w:rPr>
          <w:b/>
          <w:bCs/>
          <w:sz w:val="28"/>
          <w:szCs w:val="28"/>
        </w:rPr>
        <w:t xml:space="preserve"> tiền sử dụng đất</w:t>
      </w:r>
      <w:r>
        <w:rPr>
          <w:b/>
          <w:bCs/>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Pr>
          <w:b/>
          <w:bCs/>
          <w:sz w:val="28"/>
          <w:szCs w:val="28"/>
        </w:rPr>
        <w:t>Trả lời:</w:t>
      </w:r>
    </w:p>
    <w:p w:rsidR="0044181D" w:rsidRPr="00EC75F6" w:rsidRDefault="0044181D" w:rsidP="0044181D">
      <w:pPr>
        <w:pStyle w:val="NormalWeb"/>
        <w:spacing w:before="120" w:beforeAutospacing="0" w:after="120" w:afterAutospacing="0" w:line="320" w:lineRule="exact"/>
        <w:ind w:firstLine="562"/>
        <w:jc w:val="both"/>
        <w:rPr>
          <w:sz w:val="28"/>
          <w:szCs w:val="28"/>
        </w:rPr>
      </w:pPr>
      <w:bookmarkStart w:id="57" w:name="_Toc345666020"/>
      <w:bookmarkStart w:id="58" w:name="_Toc347232121"/>
      <w:bookmarkEnd w:id="57"/>
      <w:bookmarkEnd w:id="58"/>
      <w:r w:rsidRPr="00EC75F6">
        <w:rPr>
          <w:sz w:val="28"/>
          <w:szCs w:val="28"/>
        </w:rPr>
        <w:t xml:space="preserve">Nhà nước giao đất không </w:t>
      </w:r>
      <w:proofErr w:type="gramStart"/>
      <w:r w:rsidRPr="00EC75F6">
        <w:rPr>
          <w:sz w:val="28"/>
          <w:szCs w:val="28"/>
        </w:rPr>
        <w:t>thu</w:t>
      </w:r>
      <w:proofErr w:type="gramEnd"/>
      <w:r w:rsidRPr="00EC75F6">
        <w:rPr>
          <w:sz w:val="28"/>
          <w:szCs w:val="28"/>
        </w:rPr>
        <w:t xml:space="preserve"> tiền sử dụng đất trong các trường hợp sau đây: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1. Hộ gia đình, cá nhân trực tiếp sản xuất nông nghiệp, lâm nghiệp, nuôi trồng thủy sản, làm muối được giao đất nông nghiệp trong hạn mức quy định tại Điều 129 của Luật </w:t>
      </w:r>
      <w:r>
        <w:rPr>
          <w:sz w:val="28"/>
          <w:szCs w:val="28"/>
        </w:rPr>
        <w:t>Đất đai năm 2013</w:t>
      </w:r>
      <w:r w:rsidRPr="00EC75F6">
        <w:rPr>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2. Người sử dụng đất rừng phòng hộ, đất rừng đặc dụng, đất rừng sản xuất là rừng tự nhiên, đất xây dựng trụ sở cơ quan, đất sử dụng vào mục đích quốc phòng, an ninh; đất sử dụng vào mục đích công cộng không nhằm mục đích kinh doanh; đất làm nghĩa trang, nghĩa địa không thuộc trường hợp quy định tại khoản 4 Điều 55 của Luật </w:t>
      </w:r>
      <w:r>
        <w:rPr>
          <w:sz w:val="28"/>
          <w:szCs w:val="28"/>
        </w:rPr>
        <w:t>Đất đai năm 2013</w:t>
      </w:r>
      <w:r w:rsidRPr="00EC75F6">
        <w:rPr>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lastRenderedPageBreak/>
        <w:t>3. Tổ chức sự nghiệp công lập chưa tự chủ tài chính sử dụng đất xây dựng công trình sự nghiệp;</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4. Tổ chức sử dụng đất để xây dựng nhà ở phục vụ tái định cư </w:t>
      </w:r>
      <w:proofErr w:type="gramStart"/>
      <w:r w:rsidRPr="00EC75F6">
        <w:rPr>
          <w:sz w:val="28"/>
          <w:szCs w:val="28"/>
        </w:rPr>
        <w:t>theo</w:t>
      </w:r>
      <w:proofErr w:type="gramEnd"/>
      <w:r w:rsidRPr="00EC75F6">
        <w:rPr>
          <w:sz w:val="28"/>
          <w:szCs w:val="28"/>
        </w:rPr>
        <w:t xml:space="preserve"> dự án của Nhà nước;</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5. Cộng đồng dân cư sử dụng đất nông nghiệp; cơ sở tôn giáo sử dụng đất phi nông nghiệp quy định tại Điều 159 của Luật </w:t>
      </w:r>
      <w:r>
        <w:rPr>
          <w:sz w:val="28"/>
          <w:szCs w:val="28"/>
        </w:rPr>
        <w:t xml:space="preserve">Đất </w:t>
      </w:r>
      <w:proofErr w:type="gramStart"/>
      <w:r>
        <w:rPr>
          <w:sz w:val="28"/>
          <w:szCs w:val="28"/>
        </w:rPr>
        <w:t>đai</w:t>
      </w:r>
      <w:proofErr w:type="gramEnd"/>
      <w:r>
        <w:rPr>
          <w:sz w:val="28"/>
          <w:szCs w:val="28"/>
        </w:rPr>
        <w:t xml:space="preserve"> năm 2013</w:t>
      </w:r>
      <w:r w:rsidRPr="00EC75F6">
        <w:rPr>
          <w:sz w:val="28"/>
          <w:szCs w:val="28"/>
        </w:rPr>
        <w:t>.</w:t>
      </w:r>
    </w:p>
    <w:p w:rsidR="0044181D" w:rsidRDefault="0044181D" w:rsidP="0044181D">
      <w:pPr>
        <w:pStyle w:val="NormalWeb"/>
        <w:spacing w:before="120" w:beforeAutospacing="0" w:after="120" w:afterAutospacing="0" w:line="320" w:lineRule="exact"/>
        <w:ind w:firstLine="562"/>
        <w:jc w:val="both"/>
        <w:rPr>
          <w:b/>
          <w:bCs/>
          <w:sz w:val="28"/>
          <w:szCs w:val="28"/>
        </w:rPr>
      </w:pPr>
      <w:bookmarkStart w:id="59" w:name="dieu_55"/>
      <w:bookmarkStart w:id="60" w:name="_Toc353191980"/>
      <w:bookmarkStart w:id="61" w:name="_Toc373262747"/>
      <w:bookmarkStart w:id="62" w:name="_Toc368432141"/>
      <w:bookmarkStart w:id="63" w:name="_Toc368430979"/>
      <w:bookmarkStart w:id="64" w:name="_Toc368430098"/>
      <w:bookmarkStart w:id="65" w:name="_Toc368429506"/>
      <w:bookmarkStart w:id="66" w:name="_Toc368428556"/>
      <w:bookmarkStart w:id="67" w:name="_Toc366230754"/>
      <w:bookmarkStart w:id="68" w:name="_Toc353530364"/>
      <w:bookmarkStart w:id="69" w:name="_Toc353529504"/>
      <w:bookmarkStart w:id="70" w:name="_Toc353268353"/>
      <w:bookmarkStart w:id="71" w:name="_Toc353202292"/>
      <w:bookmarkStart w:id="72" w:name="_Toc353198459"/>
      <w:bookmarkEnd w:id="59"/>
      <w:bookmarkEnd w:id="60"/>
      <w:bookmarkEnd w:id="61"/>
      <w:bookmarkEnd w:id="62"/>
      <w:bookmarkEnd w:id="63"/>
      <w:bookmarkEnd w:id="64"/>
      <w:bookmarkEnd w:id="65"/>
      <w:bookmarkEnd w:id="66"/>
      <w:bookmarkEnd w:id="67"/>
      <w:bookmarkEnd w:id="68"/>
      <w:bookmarkEnd w:id="69"/>
      <w:bookmarkEnd w:id="70"/>
      <w:bookmarkEnd w:id="71"/>
      <w:bookmarkEnd w:id="72"/>
      <w:r>
        <w:rPr>
          <w:b/>
          <w:bCs/>
          <w:sz w:val="28"/>
          <w:szCs w:val="28"/>
        </w:rPr>
        <w:t>Hỏi: Nhà nước g</w:t>
      </w:r>
      <w:r w:rsidRPr="00EC75F6">
        <w:rPr>
          <w:b/>
          <w:bCs/>
          <w:sz w:val="28"/>
          <w:szCs w:val="28"/>
        </w:rPr>
        <w:t xml:space="preserve">iao đất có </w:t>
      </w:r>
      <w:proofErr w:type="gramStart"/>
      <w:r w:rsidRPr="00EC75F6">
        <w:rPr>
          <w:b/>
          <w:bCs/>
          <w:sz w:val="28"/>
          <w:szCs w:val="28"/>
        </w:rPr>
        <w:t>thu</w:t>
      </w:r>
      <w:proofErr w:type="gramEnd"/>
      <w:r w:rsidRPr="00EC75F6">
        <w:rPr>
          <w:b/>
          <w:bCs/>
          <w:sz w:val="28"/>
          <w:szCs w:val="28"/>
        </w:rPr>
        <w:t xml:space="preserve"> tiền sử dụng đất</w:t>
      </w:r>
      <w:r>
        <w:rPr>
          <w:b/>
          <w:bCs/>
          <w:sz w:val="28"/>
          <w:szCs w:val="28"/>
        </w:rPr>
        <w:t xml:space="preserve"> trong các trường hợp nào?</w:t>
      </w:r>
    </w:p>
    <w:p w:rsidR="0044181D" w:rsidRPr="00EC75F6" w:rsidRDefault="0044181D" w:rsidP="0044181D">
      <w:pPr>
        <w:pStyle w:val="NormalWeb"/>
        <w:spacing w:before="120" w:beforeAutospacing="0" w:after="120" w:afterAutospacing="0" w:line="320" w:lineRule="exact"/>
        <w:ind w:firstLine="562"/>
        <w:jc w:val="both"/>
        <w:rPr>
          <w:sz w:val="28"/>
          <w:szCs w:val="28"/>
        </w:rPr>
      </w:pPr>
      <w:r>
        <w:rPr>
          <w:b/>
          <w:bCs/>
          <w:sz w:val="28"/>
          <w:szCs w:val="28"/>
        </w:rPr>
        <w:t>Trả lời:</w:t>
      </w:r>
    </w:p>
    <w:p w:rsidR="0044181D" w:rsidRPr="00EC75F6" w:rsidRDefault="0044181D" w:rsidP="0044181D">
      <w:pPr>
        <w:pStyle w:val="NormalWeb"/>
        <w:spacing w:before="120" w:beforeAutospacing="0" w:after="120" w:afterAutospacing="0" w:line="320" w:lineRule="exact"/>
        <w:ind w:firstLine="562"/>
        <w:jc w:val="both"/>
        <w:rPr>
          <w:sz w:val="28"/>
          <w:szCs w:val="28"/>
        </w:rPr>
      </w:pPr>
      <w:bookmarkStart w:id="73" w:name="_Toc345666021"/>
      <w:bookmarkStart w:id="74" w:name="_Toc347232122"/>
      <w:bookmarkEnd w:id="73"/>
      <w:bookmarkEnd w:id="74"/>
      <w:r w:rsidRPr="00EC75F6">
        <w:rPr>
          <w:sz w:val="28"/>
          <w:szCs w:val="28"/>
        </w:rPr>
        <w:t xml:space="preserve">Nhà nước giao đất có </w:t>
      </w:r>
      <w:proofErr w:type="gramStart"/>
      <w:r w:rsidRPr="00EC75F6">
        <w:rPr>
          <w:sz w:val="28"/>
          <w:szCs w:val="28"/>
        </w:rPr>
        <w:t>thu</w:t>
      </w:r>
      <w:proofErr w:type="gramEnd"/>
      <w:r w:rsidRPr="00EC75F6">
        <w:rPr>
          <w:sz w:val="28"/>
          <w:szCs w:val="28"/>
        </w:rPr>
        <w:t xml:space="preserve"> tiền sử dụng đất trong các trường hợp sau đây: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1. Hộ gia đình, cá nhân được giao đất ở;</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2. Tổ chức kinh tế được giao đất để thực hiện dự </w:t>
      </w:r>
      <w:proofErr w:type="gramStart"/>
      <w:r w:rsidRPr="00EC75F6">
        <w:rPr>
          <w:sz w:val="28"/>
          <w:szCs w:val="28"/>
        </w:rPr>
        <w:t>án</w:t>
      </w:r>
      <w:proofErr w:type="gramEnd"/>
      <w:r w:rsidRPr="00EC75F6">
        <w:rPr>
          <w:sz w:val="28"/>
          <w:szCs w:val="28"/>
        </w:rPr>
        <w:t xml:space="preserve"> đầu tư xây dựng nhà ở để bán hoặc để bán kết hợp cho thuê;</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3. Người Việt </w:t>
      </w:r>
      <w:smartTag w:uri="urn:schemas-microsoft-com:office:smarttags" w:element="place">
        <w:smartTag w:uri="urn:schemas-microsoft-com:office:smarttags" w:element="country-region">
          <w:r w:rsidRPr="00EC75F6">
            <w:rPr>
              <w:sz w:val="28"/>
              <w:szCs w:val="28"/>
            </w:rPr>
            <w:t>Nam</w:t>
          </w:r>
        </w:smartTag>
      </w:smartTag>
      <w:r w:rsidRPr="00EC75F6">
        <w:rPr>
          <w:sz w:val="28"/>
          <w:szCs w:val="28"/>
        </w:rPr>
        <w:t xml:space="preserve"> định cư ở nước ngoài, doanh nghiệp có vốn đầu tư nước ngoài được giao đất để thực hiện dự </w:t>
      </w:r>
      <w:proofErr w:type="gramStart"/>
      <w:r w:rsidRPr="00EC75F6">
        <w:rPr>
          <w:sz w:val="28"/>
          <w:szCs w:val="28"/>
        </w:rPr>
        <w:t>án</w:t>
      </w:r>
      <w:proofErr w:type="gramEnd"/>
      <w:r w:rsidRPr="00EC75F6">
        <w:rPr>
          <w:sz w:val="28"/>
          <w:szCs w:val="28"/>
        </w:rPr>
        <w:t xml:space="preserve"> đầu tư xây dựng nhà ở để bán hoặc để bán kết hợp cho thuê;</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4. Tổ chức kinh tế được giao đất thực hiện dự </w:t>
      </w:r>
      <w:proofErr w:type="gramStart"/>
      <w:r w:rsidRPr="00EC75F6">
        <w:rPr>
          <w:sz w:val="28"/>
          <w:szCs w:val="28"/>
        </w:rPr>
        <w:t>án</w:t>
      </w:r>
      <w:proofErr w:type="gramEnd"/>
      <w:r w:rsidRPr="00EC75F6">
        <w:rPr>
          <w:sz w:val="28"/>
          <w:szCs w:val="28"/>
        </w:rPr>
        <w:t xml:space="preserve"> đầu tư hạ tầng nghĩa trang, nghĩa địa để chuyển nhượng quyền sử dụng đất gắn với hạ tầng.</w:t>
      </w:r>
    </w:p>
    <w:p w:rsidR="0044181D" w:rsidRDefault="0044181D" w:rsidP="0044181D">
      <w:pPr>
        <w:pStyle w:val="NormalWeb"/>
        <w:spacing w:before="120" w:beforeAutospacing="0" w:after="120" w:afterAutospacing="0" w:line="320" w:lineRule="exact"/>
        <w:ind w:firstLine="562"/>
        <w:jc w:val="both"/>
        <w:rPr>
          <w:b/>
          <w:bCs/>
          <w:sz w:val="28"/>
          <w:szCs w:val="28"/>
        </w:rPr>
      </w:pPr>
      <w:bookmarkStart w:id="75" w:name="dieu_56"/>
      <w:bookmarkStart w:id="76" w:name="_Toc353191981"/>
      <w:bookmarkStart w:id="77" w:name="_Toc373262748"/>
      <w:bookmarkStart w:id="78" w:name="_Toc368432142"/>
      <w:bookmarkStart w:id="79" w:name="_Toc368430980"/>
      <w:bookmarkStart w:id="80" w:name="_Toc368430099"/>
      <w:bookmarkStart w:id="81" w:name="_Toc368429507"/>
      <w:bookmarkStart w:id="82" w:name="_Toc368428557"/>
      <w:bookmarkStart w:id="83" w:name="_Toc366230755"/>
      <w:bookmarkStart w:id="84" w:name="_Toc353530365"/>
      <w:bookmarkStart w:id="85" w:name="_Toc353529505"/>
      <w:bookmarkStart w:id="86" w:name="_Toc353268354"/>
      <w:bookmarkStart w:id="87" w:name="_Toc353202293"/>
      <w:bookmarkStart w:id="88" w:name="_Toc353198460"/>
      <w:bookmarkEnd w:id="75"/>
      <w:bookmarkEnd w:id="76"/>
      <w:bookmarkEnd w:id="77"/>
      <w:bookmarkEnd w:id="78"/>
      <w:bookmarkEnd w:id="79"/>
      <w:bookmarkEnd w:id="80"/>
      <w:bookmarkEnd w:id="81"/>
      <w:bookmarkEnd w:id="82"/>
      <w:bookmarkEnd w:id="83"/>
      <w:bookmarkEnd w:id="84"/>
      <w:bookmarkEnd w:id="85"/>
      <w:bookmarkEnd w:id="86"/>
      <w:bookmarkEnd w:id="87"/>
      <w:bookmarkEnd w:id="88"/>
      <w:r>
        <w:rPr>
          <w:b/>
          <w:bCs/>
          <w:sz w:val="28"/>
          <w:szCs w:val="28"/>
        </w:rPr>
        <w:t>Hỏi: Xin cho biết quy định về c</w:t>
      </w:r>
      <w:r w:rsidRPr="00EC75F6">
        <w:rPr>
          <w:b/>
          <w:bCs/>
          <w:sz w:val="28"/>
          <w:szCs w:val="28"/>
        </w:rPr>
        <w:t>ho thuê đất</w:t>
      </w:r>
      <w:r>
        <w:rPr>
          <w:b/>
          <w:bCs/>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Pr>
          <w:b/>
          <w:bCs/>
          <w:sz w:val="28"/>
          <w:szCs w:val="28"/>
        </w:rPr>
        <w:t>Trả lời:</w:t>
      </w:r>
    </w:p>
    <w:p w:rsidR="0044181D" w:rsidRPr="00EC75F6" w:rsidRDefault="0044181D" w:rsidP="0044181D">
      <w:pPr>
        <w:pStyle w:val="NormalWeb"/>
        <w:spacing w:before="120" w:beforeAutospacing="0" w:after="120" w:afterAutospacing="0" w:line="320" w:lineRule="exact"/>
        <w:ind w:firstLine="562"/>
        <w:jc w:val="both"/>
        <w:rPr>
          <w:sz w:val="28"/>
          <w:szCs w:val="28"/>
        </w:rPr>
      </w:pPr>
      <w:bookmarkStart w:id="89" w:name="_Toc345666022"/>
      <w:bookmarkStart w:id="90" w:name="_Toc347232123"/>
      <w:bookmarkEnd w:id="89"/>
      <w:bookmarkEnd w:id="90"/>
      <w:r w:rsidRPr="00EC75F6">
        <w:rPr>
          <w:sz w:val="28"/>
          <w:szCs w:val="28"/>
        </w:rPr>
        <w:t xml:space="preserve">1. Nhà nước cho thuê đất </w:t>
      </w:r>
      <w:proofErr w:type="gramStart"/>
      <w:r w:rsidRPr="00EC75F6">
        <w:rPr>
          <w:sz w:val="28"/>
          <w:szCs w:val="28"/>
        </w:rPr>
        <w:t>thu</w:t>
      </w:r>
      <w:proofErr w:type="gramEnd"/>
      <w:r w:rsidRPr="00EC75F6">
        <w:rPr>
          <w:sz w:val="28"/>
          <w:szCs w:val="28"/>
        </w:rPr>
        <w:t xml:space="preserve"> tiền thuê đất hàng năm hoặc thu tiền thuê đất một lần cho cả thời gian thuê trong các trường hợp sau đây: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a) Hộ gia đình, cá nhân sử dụng đất để sản xuất nông nghiệp, lâm nghiệp, nuôi trồng thủy sản, làm muối;</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b) Hộ gia đình, cá nhân có nhu cầu tiếp tục sử dụng đất nông nghiệp vượt hạn mức được giao quy định tại Điều 129 của Luật </w:t>
      </w:r>
      <w:r>
        <w:rPr>
          <w:sz w:val="28"/>
          <w:szCs w:val="28"/>
        </w:rPr>
        <w:t xml:space="preserve">Đất </w:t>
      </w:r>
      <w:proofErr w:type="gramStart"/>
      <w:r>
        <w:rPr>
          <w:sz w:val="28"/>
          <w:szCs w:val="28"/>
        </w:rPr>
        <w:t>đai</w:t>
      </w:r>
      <w:proofErr w:type="gramEnd"/>
      <w:r>
        <w:rPr>
          <w:sz w:val="28"/>
          <w:szCs w:val="28"/>
        </w:rPr>
        <w:t xml:space="preserve"> năm 2013</w:t>
      </w:r>
      <w:r w:rsidRPr="00EC75F6">
        <w:rPr>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c) Hộ gia đình, cá nhân sử dụng đất thương mại, dịch vụ; đất sử dụng cho hoạt động khoáng sản; đất sản xuất vật liệu xây dựng, làm đồ gốm; đất cơ sở sản xuất phi nông nghiệp;</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d) Hộ gia đình, cá nhân sử dụng đất để xây dựng công trình công cộng có mục đích kinh doanh;</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đ) Tổ chức kinh tế, người Việt Nam định cư ở nước ngoài, doanh nghiệp có vốn đầu tư nước ngoài sử dụng đất để thực hiện dự án đầu tư sản xuất nông nghiệp, lâm nghiệp, nuôi trồng thủy sản, làm muối; đất sản xuất, kinh doanh phi nông </w:t>
      </w:r>
      <w:r w:rsidRPr="00EC75F6">
        <w:rPr>
          <w:sz w:val="28"/>
          <w:szCs w:val="28"/>
        </w:rPr>
        <w:lastRenderedPageBreak/>
        <w:t>nghiệp; đất xây dựng công trình công cộng có mục đích kinh doanh; đất để thực hiện dự án đầu tư nhà ở để cho thuê;</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e) Tổ chức kinh tế, tổ chức sự nghiệp công lập tự chủ tài chính, người Việt Nam định cư ở nước ngoài, doanh nghiệp có vốn đầu tư nước ngoài sử dụng đất xây dựng công trình sự nghiệp;</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g) Tổ chức nước ngoài có chức năng ngoại giao sử dụng đất để xây dựng trụ sở làm việc.</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2. Nhà nước cho thuê đất </w:t>
      </w:r>
      <w:proofErr w:type="gramStart"/>
      <w:r w:rsidRPr="00EC75F6">
        <w:rPr>
          <w:sz w:val="28"/>
          <w:szCs w:val="28"/>
        </w:rPr>
        <w:t>thu</w:t>
      </w:r>
      <w:proofErr w:type="gramEnd"/>
      <w:r w:rsidRPr="00EC75F6">
        <w:rPr>
          <w:sz w:val="28"/>
          <w:szCs w:val="28"/>
        </w:rPr>
        <w:t xml:space="preserve"> tiền thuê đất hàng năm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44181D" w:rsidRDefault="0044181D" w:rsidP="0044181D">
      <w:pPr>
        <w:pStyle w:val="NormalWeb"/>
        <w:spacing w:before="120" w:beforeAutospacing="0" w:after="120" w:afterAutospacing="0" w:line="320" w:lineRule="exact"/>
        <w:ind w:firstLine="562"/>
        <w:jc w:val="both"/>
        <w:rPr>
          <w:b/>
          <w:bCs/>
          <w:sz w:val="28"/>
          <w:szCs w:val="28"/>
        </w:rPr>
      </w:pPr>
      <w:bookmarkStart w:id="91" w:name="dieu_57"/>
      <w:bookmarkStart w:id="92" w:name="_Toc353191982"/>
      <w:bookmarkStart w:id="93" w:name="_Toc373262749"/>
      <w:bookmarkStart w:id="94" w:name="_Toc368432143"/>
      <w:bookmarkStart w:id="95" w:name="_Toc368430981"/>
      <w:bookmarkStart w:id="96" w:name="_Toc368430100"/>
      <w:bookmarkStart w:id="97" w:name="_Toc368429508"/>
      <w:bookmarkStart w:id="98" w:name="_Toc368428558"/>
      <w:bookmarkStart w:id="99" w:name="_Toc366230756"/>
      <w:bookmarkStart w:id="100" w:name="_Toc353530366"/>
      <w:bookmarkStart w:id="101" w:name="_Toc353529506"/>
      <w:bookmarkStart w:id="102" w:name="_Toc353268355"/>
      <w:bookmarkStart w:id="103" w:name="_Toc353202294"/>
      <w:bookmarkStart w:id="104" w:name="_Toc353198461"/>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b/>
          <w:bCs/>
          <w:sz w:val="28"/>
          <w:szCs w:val="28"/>
        </w:rPr>
        <w:t>Hỏi: Xin cho biết quy định về c</w:t>
      </w:r>
      <w:r w:rsidRPr="00EC75F6">
        <w:rPr>
          <w:b/>
          <w:bCs/>
          <w:sz w:val="28"/>
          <w:szCs w:val="28"/>
        </w:rPr>
        <w:t>huyển mục đích sử dụng đất</w:t>
      </w:r>
      <w:r>
        <w:rPr>
          <w:b/>
          <w:bCs/>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Pr>
          <w:b/>
          <w:bCs/>
          <w:sz w:val="28"/>
          <w:szCs w:val="28"/>
        </w:rPr>
        <w:t>Trả lời:</w:t>
      </w:r>
    </w:p>
    <w:p w:rsidR="0044181D" w:rsidRPr="00EC75F6" w:rsidRDefault="0044181D" w:rsidP="0044181D">
      <w:pPr>
        <w:pStyle w:val="NormalWeb"/>
        <w:spacing w:before="120" w:beforeAutospacing="0" w:after="120" w:afterAutospacing="0" w:line="320" w:lineRule="exact"/>
        <w:ind w:firstLine="562"/>
        <w:jc w:val="both"/>
        <w:rPr>
          <w:sz w:val="28"/>
          <w:szCs w:val="28"/>
        </w:rPr>
      </w:pPr>
      <w:bookmarkStart w:id="105" w:name="_Toc345666023"/>
      <w:bookmarkStart w:id="106" w:name="_Toc347232124"/>
      <w:bookmarkEnd w:id="105"/>
      <w:bookmarkEnd w:id="106"/>
      <w:r w:rsidRPr="00EC75F6">
        <w:rPr>
          <w:sz w:val="28"/>
          <w:szCs w:val="28"/>
        </w:rPr>
        <w:t>1. Các trường hợp chuyển mục đích sử dụng đất phải được phép của cơ quan nhà nước có thẩm quyền bao gồm:</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a) Chuyển đất trồng lúa sang đất trồng cây lâu năm, đất trồng rừng, đất nuôi trồng thủy sản, đất làm muối;</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b) Chuyển đất trồng cây hàng năm khác sang đất nuôi trồng thủy sản nước mặn, đất làm muối, đất nuôi trồng thủy sản dưới hình thức ao, hồ, đầm;</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c) Chuyển đất rừng đặc dụng, đất rừng phòng hộ, đất rừng sản xuất sang sử dụng vào mục đích khác trong nhóm đất nông nghiệp;</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d) Chuyển đất nông nghiệp sang đất phi nông nghiệp;</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đ) Chuyển đất phi nông nghiệp được Nhà nước giao đất không thu tiền sử dụng đất sang đất phi nông nghiệp được Nhà nước giao đất có thu tiền sử dụng đất hoặc thuê đất;</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e) Chuyển đất phi nông nghiệp không phải là đất ở sang đất ở;</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g) Chuyển đất xây dựng công trình sự nghiệp, đất sử dụng vào mục đích công cộng có mục đích kinh doanh, đất sản xuất, kinh doanh phi nông nghiệp không phải là đất thương mại, dịch vụ sang đất thương mại, dịch vụ; chuyển đất thương mại, dịch vụ, đất xây dựng công trình sự nghiệp sang đất cơ sở sản xuất phi nông nghiệp.</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44181D" w:rsidRDefault="0044181D" w:rsidP="0044181D">
      <w:pPr>
        <w:pStyle w:val="NormalWeb"/>
        <w:spacing w:before="120" w:beforeAutospacing="0" w:after="120" w:afterAutospacing="0" w:line="320" w:lineRule="exact"/>
        <w:ind w:firstLine="562"/>
        <w:jc w:val="both"/>
        <w:rPr>
          <w:b/>
          <w:bCs/>
          <w:sz w:val="28"/>
          <w:szCs w:val="28"/>
        </w:rPr>
      </w:pPr>
      <w:bookmarkStart w:id="107" w:name="dieu_58"/>
      <w:bookmarkStart w:id="108" w:name="_Toc373262750"/>
      <w:bookmarkEnd w:id="107"/>
      <w:r>
        <w:rPr>
          <w:b/>
          <w:bCs/>
          <w:sz w:val="28"/>
          <w:szCs w:val="28"/>
        </w:rPr>
        <w:lastRenderedPageBreak/>
        <w:t xml:space="preserve">Hỏi: </w:t>
      </w:r>
      <w:bookmarkEnd w:id="108"/>
      <w:r w:rsidRPr="00EC75F6">
        <w:rPr>
          <w:b/>
          <w:bCs/>
          <w:sz w:val="28"/>
          <w:szCs w:val="28"/>
        </w:rPr>
        <w:t xml:space="preserve">Điều kiện giao đất, cho thuê đất, cho phép chuyển mục đích sử dụng đất để thực hiện dự </w:t>
      </w:r>
      <w:proofErr w:type="gramStart"/>
      <w:r w:rsidRPr="00EC75F6">
        <w:rPr>
          <w:b/>
          <w:bCs/>
          <w:sz w:val="28"/>
          <w:szCs w:val="28"/>
        </w:rPr>
        <w:t>án</w:t>
      </w:r>
      <w:proofErr w:type="gramEnd"/>
      <w:r w:rsidRPr="00EC75F6">
        <w:rPr>
          <w:b/>
          <w:bCs/>
          <w:sz w:val="28"/>
          <w:szCs w:val="28"/>
        </w:rPr>
        <w:t xml:space="preserve"> đầu tư</w:t>
      </w:r>
      <w:r>
        <w:rPr>
          <w:b/>
          <w:bCs/>
          <w:sz w:val="28"/>
          <w:szCs w:val="28"/>
        </w:rPr>
        <w:t xml:space="preserve"> như thế nào?</w:t>
      </w:r>
    </w:p>
    <w:p w:rsidR="0044181D" w:rsidRPr="00EC75F6" w:rsidRDefault="0044181D" w:rsidP="0044181D">
      <w:pPr>
        <w:pStyle w:val="NormalWeb"/>
        <w:spacing w:before="120" w:beforeAutospacing="0" w:after="120" w:afterAutospacing="0" w:line="320" w:lineRule="exact"/>
        <w:ind w:firstLine="562"/>
        <w:jc w:val="both"/>
        <w:rPr>
          <w:sz w:val="28"/>
          <w:szCs w:val="28"/>
        </w:rPr>
      </w:pPr>
      <w:r>
        <w:rPr>
          <w:b/>
          <w:bCs/>
          <w:sz w:val="28"/>
          <w:szCs w:val="28"/>
        </w:rPr>
        <w:t>Trả lời:</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1. Đối với dự án có sử dụng đất trồng lúa, đất rừng phòng hộ, đất rừng đặc dụng vào các mục đích khác mà không thuộc trường hợp được Quốc hội quyết định, Thủ tướng Chính phủ chấp thuận chủ trương đầu tư thì cơ quan nhà nước có thẩm quyền chỉ được quyết định giao đất, cho thuê đất, cho phép chuyển mục đích sử dụng đất khi có một trong các văn bản sau đây: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a) Văn bản chấp thuận của Thủ tướng Chính phủ đối với trường hợp chuyển mục đích sử dụng từ 10 héc ta đất trồng lúa trở lên; từ 20 héc ta đất rừng phòng hộ, đất rừng đặc dụng trở lên;</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b) Nghị quyết của Hội đồng nhân dân cấp tỉnh đối với trường hợp chuyển mục đích sử dụng dưới 10 héc ta đất trồng lúa; dưới 20 héc ta đất rừng phòng hộ, đất rừng đặc dụng.</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2. Đối với dự án sử dụng đất tại đảo và xã, phường, thị trấn biên giới, ven biển thì cơ quan nhà nước có thẩm quyền chỉ được quyết định giao đất, cho thuê đất, cho phép chuyển mục đích sử dụng đất khi được sự chấp thuận bằng văn bản của các bộ, ngành có liên quan.</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3. Người được Nhà nước giao đất, cho thuê đất, cho phép chuyển mục đích sử dụng đất để thực hiện dự </w:t>
      </w:r>
      <w:proofErr w:type="gramStart"/>
      <w:r w:rsidRPr="00EC75F6">
        <w:rPr>
          <w:sz w:val="28"/>
          <w:szCs w:val="28"/>
        </w:rPr>
        <w:t>án</w:t>
      </w:r>
      <w:proofErr w:type="gramEnd"/>
      <w:r w:rsidRPr="00EC75F6">
        <w:rPr>
          <w:sz w:val="28"/>
          <w:szCs w:val="28"/>
        </w:rPr>
        <w:t xml:space="preserve"> đầu tư phải có các điều kiện sau đây: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a) Có năng lực tài chính để bảo đảm việc sử dụng đất </w:t>
      </w:r>
      <w:proofErr w:type="gramStart"/>
      <w:r w:rsidRPr="00EC75F6">
        <w:rPr>
          <w:sz w:val="28"/>
          <w:szCs w:val="28"/>
        </w:rPr>
        <w:t>theo</w:t>
      </w:r>
      <w:proofErr w:type="gramEnd"/>
      <w:r w:rsidRPr="00EC75F6">
        <w:rPr>
          <w:sz w:val="28"/>
          <w:szCs w:val="28"/>
        </w:rPr>
        <w:t xml:space="preserve"> tiến độ của dự án đầu tư;</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b) Ký quỹ </w:t>
      </w:r>
      <w:proofErr w:type="gramStart"/>
      <w:r w:rsidRPr="00EC75F6">
        <w:rPr>
          <w:sz w:val="28"/>
          <w:szCs w:val="28"/>
        </w:rPr>
        <w:t>theo</w:t>
      </w:r>
      <w:proofErr w:type="gramEnd"/>
      <w:r w:rsidRPr="00EC75F6">
        <w:rPr>
          <w:sz w:val="28"/>
          <w:szCs w:val="28"/>
        </w:rPr>
        <w:t xml:space="preserve"> quy định của pháp luật về đầu tư;</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c) Không vi phạm quy định của pháp luật về đất đai đối với trường hợp đang sử dụng đất do Nhà nước giao đất, cho thuê đất để thực hiện dự án đầu tư khác.</w:t>
      </w:r>
    </w:p>
    <w:p w:rsidR="0044181D" w:rsidRDefault="0044181D" w:rsidP="0044181D">
      <w:pPr>
        <w:pStyle w:val="NormalWeb"/>
        <w:spacing w:before="120" w:beforeAutospacing="0" w:after="120" w:afterAutospacing="0" w:line="320" w:lineRule="exact"/>
        <w:ind w:firstLine="562"/>
        <w:jc w:val="both"/>
        <w:rPr>
          <w:b/>
          <w:bCs/>
          <w:sz w:val="28"/>
          <w:szCs w:val="28"/>
        </w:rPr>
      </w:pPr>
      <w:bookmarkStart w:id="109" w:name="dieu_59"/>
      <w:bookmarkStart w:id="110" w:name="_Toc353191983"/>
      <w:bookmarkStart w:id="111" w:name="_Toc373262751"/>
      <w:bookmarkStart w:id="112" w:name="_Toc368432144"/>
      <w:bookmarkStart w:id="113" w:name="_Toc368430982"/>
      <w:bookmarkStart w:id="114" w:name="_Toc368430101"/>
      <w:bookmarkStart w:id="115" w:name="_Toc368429509"/>
      <w:bookmarkStart w:id="116" w:name="_Toc368428559"/>
      <w:bookmarkStart w:id="117" w:name="_Toc366230757"/>
      <w:bookmarkStart w:id="118" w:name="_Toc353530367"/>
      <w:bookmarkStart w:id="119" w:name="_Toc353529507"/>
      <w:bookmarkStart w:id="120" w:name="_Toc353268356"/>
      <w:bookmarkStart w:id="121" w:name="_Toc353202295"/>
      <w:bookmarkStart w:id="122" w:name="_Toc35319846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b/>
          <w:bCs/>
          <w:sz w:val="28"/>
          <w:szCs w:val="28"/>
        </w:rPr>
        <w:t xml:space="preserve">Hỏi: </w:t>
      </w:r>
      <w:r w:rsidRPr="00EC75F6">
        <w:rPr>
          <w:b/>
          <w:bCs/>
          <w:sz w:val="28"/>
          <w:szCs w:val="28"/>
        </w:rPr>
        <w:t>Thẩm quyền giao đất, cho thuê đất, cho phép chuyển mục đích sử dụng đất</w:t>
      </w:r>
      <w:r>
        <w:rPr>
          <w:b/>
          <w:bCs/>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Pr>
          <w:b/>
          <w:bCs/>
          <w:sz w:val="28"/>
          <w:szCs w:val="28"/>
        </w:rPr>
        <w:t>Trả lời:</w:t>
      </w:r>
    </w:p>
    <w:p w:rsidR="0044181D" w:rsidRPr="00EC75F6" w:rsidRDefault="0044181D" w:rsidP="0044181D">
      <w:pPr>
        <w:pStyle w:val="NormalWeb"/>
        <w:spacing w:before="120" w:beforeAutospacing="0" w:after="120" w:afterAutospacing="0" w:line="320" w:lineRule="exact"/>
        <w:ind w:firstLine="562"/>
        <w:jc w:val="both"/>
        <w:rPr>
          <w:sz w:val="28"/>
          <w:szCs w:val="28"/>
        </w:rPr>
      </w:pPr>
      <w:bookmarkStart w:id="123" w:name="_Toc345666024"/>
      <w:bookmarkStart w:id="124" w:name="_Toc353530368"/>
      <w:bookmarkStart w:id="125" w:name="_Toc353529508"/>
      <w:bookmarkStart w:id="126" w:name="_Toc353268357"/>
      <w:bookmarkStart w:id="127" w:name="_Toc353202296"/>
      <w:bookmarkStart w:id="128" w:name="_Toc353198463"/>
      <w:bookmarkStart w:id="129" w:name="_Toc353191984"/>
      <w:bookmarkStart w:id="130" w:name="_Toc347232125"/>
      <w:bookmarkEnd w:id="123"/>
      <w:bookmarkEnd w:id="124"/>
      <w:bookmarkEnd w:id="125"/>
      <w:bookmarkEnd w:id="126"/>
      <w:bookmarkEnd w:id="127"/>
      <w:bookmarkEnd w:id="128"/>
      <w:bookmarkEnd w:id="129"/>
      <w:bookmarkEnd w:id="130"/>
      <w:r w:rsidRPr="00EC75F6">
        <w:rPr>
          <w:sz w:val="28"/>
          <w:szCs w:val="28"/>
        </w:rPr>
        <w:t>1. Ủy ban nhân dân cấp tỉnh quyết định giao đất, cho thuê đất, cho phép chuyển mục đích sử dụng đất trong các trường hợp sau đây: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a) Giao đất, cho thuê đất, cho phép chuyển mục đích sử dụng đất đối với tổ chức;</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b) Giao đất đối với cơ sở tôn giáo;</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lastRenderedPageBreak/>
        <w:t xml:space="preserve">c) Giao đất đối với người Việt </w:t>
      </w:r>
      <w:smartTag w:uri="urn:schemas-microsoft-com:office:smarttags" w:element="place">
        <w:smartTag w:uri="urn:schemas-microsoft-com:office:smarttags" w:element="country-region">
          <w:r w:rsidRPr="00EC75F6">
            <w:rPr>
              <w:sz w:val="28"/>
              <w:szCs w:val="28"/>
            </w:rPr>
            <w:t>Nam</w:t>
          </w:r>
        </w:smartTag>
      </w:smartTag>
      <w:r w:rsidRPr="00EC75F6">
        <w:rPr>
          <w:sz w:val="28"/>
          <w:szCs w:val="28"/>
        </w:rPr>
        <w:t xml:space="preserve"> định cư ở nước ngoài, doanh nghiệp có vốn đầu tư nước ngoài </w:t>
      </w:r>
      <w:proofErr w:type="gramStart"/>
      <w:r w:rsidRPr="00EC75F6">
        <w:rPr>
          <w:sz w:val="28"/>
          <w:szCs w:val="28"/>
        </w:rPr>
        <w:t>theo</w:t>
      </w:r>
      <w:proofErr w:type="gramEnd"/>
      <w:r w:rsidRPr="00EC75F6">
        <w:rPr>
          <w:sz w:val="28"/>
          <w:szCs w:val="28"/>
        </w:rPr>
        <w:t xml:space="preserve"> quy định tại khoản 3 Điều 55 của Luật này;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d) Cho thuê đất đối với người Việt </w:t>
      </w:r>
      <w:smartTag w:uri="urn:schemas-microsoft-com:office:smarttags" w:element="place">
        <w:smartTag w:uri="urn:schemas-microsoft-com:office:smarttags" w:element="country-region">
          <w:r w:rsidRPr="00EC75F6">
            <w:rPr>
              <w:sz w:val="28"/>
              <w:szCs w:val="28"/>
            </w:rPr>
            <w:t>Nam</w:t>
          </w:r>
        </w:smartTag>
      </w:smartTag>
      <w:r w:rsidRPr="00EC75F6">
        <w:rPr>
          <w:sz w:val="28"/>
          <w:szCs w:val="28"/>
        </w:rPr>
        <w:t xml:space="preserve"> định cư ở nước ngoài, doanh nghiệp có vốn đầu tư nước ngoài </w:t>
      </w:r>
      <w:proofErr w:type="gramStart"/>
      <w:r w:rsidRPr="00EC75F6">
        <w:rPr>
          <w:sz w:val="28"/>
          <w:szCs w:val="28"/>
        </w:rPr>
        <w:t>theo</w:t>
      </w:r>
      <w:proofErr w:type="gramEnd"/>
      <w:r w:rsidRPr="00EC75F6">
        <w:rPr>
          <w:sz w:val="28"/>
          <w:szCs w:val="28"/>
        </w:rPr>
        <w:t xml:space="preserve"> quy định tại điểm đ và điểm e khoản 1 Điều 56 của Luật này;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đ) Cho thuê đất đối với tổ chức nước ngoài có chức năng ngoại giao.</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2. Ủy ban nhân dân cấp huyện quyết định giao đất, cho thuê đất, cho phép chuyển mục đích sử dụng đất trong các trường hợp sau đây: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b) Giao đất đối với cộng đồng dân cư.</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3. Ủy ban nhân dân cấp xã cho thuê đất thuộc quỹ đất nông nghiệp sử dụng vào mục đích công ích của xã, phường, thị trấn.</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4. Cơ quan có thẩm quyền quyết định giao đất, cho thuê đất, cho phép chuyển mục đích sử dụng đất </w:t>
      </w:r>
      <w:r>
        <w:rPr>
          <w:sz w:val="28"/>
          <w:szCs w:val="28"/>
        </w:rPr>
        <w:t>(UBND cấp tỉnh và UBND cấp huyện)</w:t>
      </w:r>
      <w:r w:rsidRPr="00EC75F6">
        <w:rPr>
          <w:sz w:val="28"/>
          <w:szCs w:val="28"/>
        </w:rPr>
        <w:t xml:space="preserve"> không được ủy quyền.</w:t>
      </w:r>
    </w:p>
    <w:p w:rsidR="0044181D" w:rsidRDefault="0044181D" w:rsidP="0044181D">
      <w:pPr>
        <w:pStyle w:val="NormalWeb"/>
        <w:spacing w:before="120" w:beforeAutospacing="0" w:after="120" w:afterAutospacing="0" w:line="320" w:lineRule="exact"/>
        <w:ind w:firstLine="562"/>
        <w:jc w:val="both"/>
        <w:rPr>
          <w:b/>
          <w:bCs/>
          <w:sz w:val="28"/>
          <w:szCs w:val="28"/>
        </w:rPr>
      </w:pPr>
      <w:bookmarkStart w:id="131" w:name="dieu_60"/>
      <w:bookmarkStart w:id="132" w:name="_Toc366230758"/>
      <w:bookmarkStart w:id="133" w:name="_Toc373262752"/>
      <w:bookmarkStart w:id="134" w:name="_Toc368432145"/>
      <w:bookmarkStart w:id="135" w:name="_Toc368430983"/>
      <w:bookmarkStart w:id="136" w:name="_Toc368430102"/>
      <w:bookmarkStart w:id="137" w:name="_Toc368429510"/>
      <w:bookmarkStart w:id="138" w:name="_Toc368428560"/>
      <w:bookmarkEnd w:id="131"/>
      <w:bookmarkEnd w:id="132"/>
      <w:bookmarkEnd w:id="133"/>
      <w:bookmarkEnd w:id="134"/>
      <w:bookmarkEnd w:id="135"/>
      <w:bookmarkEnd w:id="136"/>
      <w:bookmarkEnd w:id="137"/>
      <w:bookmarkEnd w:id="138"/>
      <w:r>
        <w:rPr>
          <w:b/>
          <w:bCs/>
          <w:sz w:val="28"/>
          <w:szCs w:val="28"/>
        </w:rPr>
        <w:t>Hỏi: Xin cho biết quy định về x</w:t>
      </w:r>
      <w:r w:rsidRPr="00EC75F6">
        <w:rPr>
          <w:b/>
          <w:bCs/>
          <w:sz w:val="28"/>
          <w:szCs w:val="28"/>
        </w:rPr>
        <w:t xml:space="preserve">ử lý trường hợp giao đất, cho thuê đất trước ngày Luật </w:t>
      </w:r>
      <w:r>
        <w:rPr>
          <w:b/>
          <w:bCs/>
          <w:sz w:val="28"/>
          <w:szCs w:val="28"/>
        </w:rPr>
        <w:t xml:space="preserve">Đất </w:t>
      </w:r>
      <w:proofErr w:type="gramStart"/>
      <w:r>
        <w:rPr>
          <w:b/>
          <w:bCs/>
          <w:sz w:val="28"/>
          <w:szCs w:val="28"/>
        </w:rPr>
        <w:t>đai</w:t>
      </w:r>
      <w:proofErr w:type="gramEnd"/>
      <w:r>
        <w:rPr>
          <w:b/>
          <w:bCs/>
          <w:sz w:val="28"/>
          <w:szCs w:val="28"/>
        </w:rPr>
        <w:t xml:space="preserve"> năm 2013</w:t>
      </w:r>
      <w:r w:rsidRPr="00EC75F6">
        <w:rPr>
          <w:b/>
          <w:bCs/>
          <w:sz w:val="28"/>
          <w:szCs w:val="28"/>
        </w:rPr>
        <w:t xml:space="preserve"> có hiệu lực thi hành</w:t>
      </w:r>
      <w:r>
        <w:rPr>
          <w:b/>
          <w:bCs/>
          <w:sz w:val="28"/>
          <w:szCs w:val="28"/>
        </w:rPr>
        <w:t xml:space="preserve"> (trước ngày 01/7/2014)?</w:t>
      </w:r>
    </w:p>
    <w:p w:rsidR="0044181D" w:rsidRPr="00EC75F6" w:rsidRDefault="0044181D" w:rsidP="0044181D">
      <w:pPr>
        <w:pStyle w:val="NormalWeb"/>
        <w:spacing w:before="120" w:beforeAutospacing="0" w:after="120" w:afterAutospacing="0" w:line="320" w:lineRule="exact"/>
        <w:ind w:firstLine="562"/>
        <w:jc w:val="both"/>
        <w:rPr>
          <w:sz w:val="28"/>
          <w:szCs w:val="28"/>
        </w:rPr>
      </w:pPr>
      <w:r>
        <w:rPr>
          <w:b/>
          <w:bCs/>
          <w:sz w:val="28"/>
          <w:szCs w:val="28"/>
        </w:rPr>
        <w:t>Trả lời:</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1. Tổ chức kinh tế, hộ gia đình, cá nhân, người Việt Nam định cư ở nước ngoài thuộc trường hợp thuê đất theo quy định của Luật </w:t>
      </w:r>
      <w:r>
        <w:rPr>
          <w:sz w:val="28"/>
          <w:szCs w:val="28"/>
        </w:rPr>
        <w:t>Đất đai năm 2013</w:t>
      </w:r>
      <w:r w:rsidRPr="00EC75F6">
        <w:rPr>
          <w:sz w:val="28"/>
          <w:szCs w:val="28"/>
        </w:rPr>
        <w:t xml:space="preserve"> đã được Nhà nước giao đất có thu tiền sử dụng đất trước ngày Luật </w:t>
      </w:r>
      <w:r>
        <w:rPr>
          <w:sz w:val="28"/>
          <w:szCs w:val="28"/>
        </w:rPr>
        <w:t xml:space="preserve">Đất đai năm 2013 </w:t>
      </w:r>
      <w:r w:rsidRPr="00EC75F6">
        <w:rPr>
          <w:sz w:val="28"/>
          <w:szCs w:val="28"/>
        </w:rPr>
        <w:t xml:space="preserve">có hiệu lực thi hành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w:t>
      </w:r>
      <w:proofErr w:type="gramStart"/>
      <w:r w:rsidRPr="00EC75F6">
        <w:rPr>
          <w:sz w:val="28"/>
          <w:szCs w:val="28"/>
        </w:rPr>
        <w:t>theo</w:t>
      </w:r>
      <w:proofErr w:type="gramEnd"/>
      <w:r w:rsidRPr="00EC75F6">
        <w:rPr>
          <w:sz w:val="28"/>
          <w:szCs w:val="28"/>
        </w:rPr>
        <w:t xml:space="preserve"> quy định của Luật</w:t>
      </w:r>
      <w:r>
        <w:rPr>
          <w:sz w:val="28"/>
          <w:szCs w:val="28"/>
        </w:rPr>
        <w:t xml:space="preserve"> Đất đai năm 2013</w:t>
      </w:r>
      <w:r w:rsidRPr="00EC75F6">
        <w:rPr>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2. Tổ chức, hộ gia đình, cá nhân, người Việt Nam định cư ở nước ngoài thuộc trường hợp thuê đất theo quy định của Luật </w:t>
      </w:r>
      <w:r>
        <w:rPr>
          <w:sz w:val="28"/>
          <w:szCs w:val="28"/>
        </w:rPr>
        <w:t>Đất đai năm 2013</w:t>
      </w:r>
      <w:r w:rsidRPr="00EC75F6">
        <w:rPr>
          <w:sz w:val="28"/>
          <w:szCs w:val="28"/>
        </w:rPr>
        <w:t xml:space="preserve"> đã được Nhà nước giao đất không thu tiền sử dụng đất trước ngày Luật </w:t>
      </w:r>
      <w:r>
        <w:rPr>
          <w:sz w:val="28"/>
          <w:szCs w:val="28"/>
        </w:rPr>
        <w:t>Đất đai năm 2013</w:t>
      </w:r>
      <w:r w:rsidRPr="00EC75F6">
        <w:rPr>
          <w:sz w:val="28"/>
          <w:szCs w:val="28"/>
        </w:rPr>
        <w:t xml:space="preserve"> có hiệu lực thi hành thì phải chuyển sang thuê đất kể từ ngày Luật </w:t>
      </w:r>
      <w:r>
        <w:rPr>
          <w:sz w:val="28"/>
          <w:szCs w:val="28"/>
        </w:rPr>
        <w:t>Đất đai năm 2013</w:t>
      </w:r>
      <w:r w:rsidRPr="00EC75F6">
        <w:rPr>
          <w:sz w:val="28"/>
          <w:szCs w:val="28"/>
        </w:rPr>
        <w:t xml:space="preserve"> có hiệu lực thi hành và nộp tiền thuê đất.</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lastRenderedPageBreak/>
        <w:t xml:space="preserve">3. Tổ chức kinh tế, hộ gia đình, cá nhân, người Việt Nam định cư ở nước ngoài thuộc trường hợp thuê đất theo quy định của Luật </w:t>
      </w:r>
      <w:r>
        <w:rPr>
          <w:sz w:val="28"/>
          <w:szCs w:val="28"/>
        </w:rPr>
        <w:t>Đất đai năm 2013</w:t>
      </w:r>
      <w:r w:rsidRPr="00EC75F6">
        <w:rPr>
          <w:sz w:val="28"/>
          <w:szCs w:val="28"/>
        </w:rPr>
        <w:t xml:space="preserve"> đã nhận chuyển quyền sử dụng đất hợp pháp trước ngày Luật </w:t>
      </w:r>
      <w:r>
        <w:rPr>
          <w:sz w:val="28"/>
          <w:szCs w:val="28"/>
        </w:rPr>
        <w:t>Đất đai năm 2013</w:t>
      </w:r>
      <w:r w:rsidRPr="00EC75F6">
        <w:rPr>
          <w:sz w:val="28"/>
          <w:szCs w:val="28"/>
        </w:rPr>
        <w:t xml:space="preserve"> có hiệu lực thi hành thì được tiếp tục sử dụng đất trong thời hạn sử dụng đất còn lại mà không phải chuyển sang thuê đất theo quy định của Luật </w:t>
      </w:r>
      <w:r>
        <w:rPr>
          <w:sz w:val="28"/>
          <w:szCs w:val="28"/>
        </w:rPr>
        <w:t>Đất đai năm 2013</w:t>
      </w:r>
      <w:r w:rsidRPr="00EC75F6">
        <w:rPr>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4. Tổ chức kinh tế thuộc trường hợp thuê đất theo quy định của Luật </w:t>
      </w:r>
      <w:r>
        <w:rPr>
          <w:sz w:val="28"/>
          <w:szCs w:val="28"/>
        </w:rPr>
        <w:t>Đất đai năm 2013</w:t>
      </w:r>
      <w:r w:rsidRPr="00EC75F6">
        <w:rPr>
          <w:sz w:val="28"/>
          <w:szCs w:val="28"/>
        </w:rPr>
        <w:t xml:space="preserve"> mà đã nhận chuyển quyền sử dụng đất nông nghiệp của hộ gia đình, cá nhân được Nhà nước giao đất không thu tiền sử dụng đất để thực hiện dự án đầu tư sản xuất nông nghiệp trước ngày Luật </w:t>
      </w:r>
      <w:r>
        <w:rPr>
          <w:sz w:val="28"/>
          <w:szCs w:val="28"/>
        </w:rPr>
        <w:t>Đất đai năm 2013</w:t>
      </w:r>
      <w:r w:rsidRPr="00EC75F6">
        <w:rPr>
          <w:sz w:val="28"/>
          <w:szCs w:val="28"/>
        </w:rPr>
        <w:t xml:space="preserve"> có hiệu lực thi hành thì được tiếp tục sử dụng đất trong thời hạn còn lại của dự án mà không phải chuyển sang thuê đất theo quy định của Luật </w:t>
      </w:r>
      <w:r>
        <w:rPr>
          <w:sz w:val="28"/>
          <w:szCs w:val="28"/>
        </w:rPr>
        <w:t>Đất đai năm 2013</w:t>
      </w:r>
      <w:r w:rsidRPr="00EC75F6">
        <w:rPr>
          <w:sz w:val="28"/>
          <w:szCs w:val="28"/>
        </w:rPr>
        <w:t>.</w:t>
      </w:r>
    </w:p>
    <w:p w:rsidR="0044181D"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5. Người Việt Nam định cư ở nước ngoài, doanh nghiệp có vốn đầu tư nước ngoài được Nhà nước cho thuê đất trả tiền thuê đất một lần cho cả thời gian thuê để thực hiện dự án đầu tư xây dựng nhà ở để bán hoặc để bán kết hợp cho thuê trước ngày Luật</w:t>
      </w:r>
      <w:r>
        <w:rPr>
          <w:sz w:val="28"/>
          <w:szCs w:val="28"/>
        </w:rPr>
        <w:t xml:space="preserve"> Đất đai năm 2013</w:t>
      </w:r>
      <w:r w:rsidRPr="00EC75F6">
        <w:rPr>
          <w:sz w:val="28"/>
          <w:szCs w:val="28"/>
        </w:rPr>
        <w:t xml:space="preserve"> có hiệu lực thi hành thì được tiếp tục thuê đất trong thời hạn sử dụng đất còn lại hoặc chuyển sang giao đất có thu tiền sử dụng đất theo quy định của Luật </w:t>
      </w:r>
      <w:r>
        <w:rPr>
          <w:sz w:val="28"/>
          <w:szCs w:val="28"/>
        </w:rPr>
        <w:t xml:space="preserve">Đất đai năm 2013 </w:t>
      </w:r>
      <w:r w:rsidRPr="00EC75F6">
        <w:rPr>
          <w:sz w:val="28"/>
          <w:szCs w:val="28"/>
        </w:rPr>
        <w:t>nếu có nhu cầu.</w:t>
      </w:r>
      <w:r>
        <w:rPr>
          <w:sz w:val="28"/>
          <w:szCs w:val="28"/>
        </w:rPr>
        <w:t>/.</w:t>
      </w:r>
    </w:p>
    <w:p w:rsidR="0044181D" w:rsidRPr="00E06A72" w:rsidRDefault="0044181D" w:rsidP="0044181D">
      <w:pPr>
        <w:pStyle w:val="NormalWeb"/>
        <w:spacing w:before="120" w:beforeAutospacing="0" w:after="120" w:afterAutospacing="0" w:line="320" w:lineRule="exact"/>
        <w:ind w:firstLine="562"/>
        <w:jc w:val="center"/>
        <w:rPr>
          <w:b/>
          <w:bCs/>
          <w:sz w:val="28"/>
          <w:szCs w:val="28"/>
        </w:rPr>
      </w:pPr>
      <w:r w:rsidRPr="00E06A72">
        <w:rPr>
          <w:b/>
          <w:bCs/>
          <w:sz w:val="28"/>
          <w:szCs w:val="28"/>
        </w:rPr>
        <w:t>SỞ TƯ PHÁP TỈNH BẮC NINH</w:t>
      </w:r>
    </w:p>
    <w:p w:rsidR="0044181D" w:rsidRDefault="0044181D" w:rsidP="0044181D"/>
    <w:p w:rsidR="0044181D" w:rsidRDefault="0044181D" w:rsidP="0044181D">
      <w:pPr>
        <w:pStyle w:val="NormalWeb"/>
        <w:spacing w:before="120" w:beforeAutospacing="0" w:after="120" w:afterAutospacing="0" w:line="320" w:lineRule="exact"/>
        <w:jc w:val="center"/>
        <w:rPr>
          <w:b/>
          <w:bCs/>
          <w:sz w:val="28"/>
          <w:szCs w:val="28"/>
        </w:rPr>
      </w:pPr>
    </w:p>
    <w:p w:rsidR="0044181D" w:rsidRDefault="0044181D" w:rsidP="0044181D">
      <w:pPr>
        <w:pStyle w:val="NormalWeb"/>
        <w:spacing w:before="120" w:beforeAutospacing="0" w:after="120" w:afterAutospacing="0" w:line="320" w:lineRule="exact"/>
        <w:ind w:firstLine="562"/>
        <w:jc w:val="center"/>
        <w:rPr>
          <w:b/>
          <w:bCs/>
          <w:sz w:val="44"/>
          <w:szCs w:val="44"/>
        </w:rPr>
      </w:pPr>
      <w:r w:rsidRPr="007011DB">
        <w:rPr>
          <w:b/>
          <w:bCs/>
          <w:sz w:val="44"/>
          <w:szCs w:val="44"/>
        </w:rPr>
        <w:t xml:space="preserve">TIN PHÁT THANH </w:t>
      </w:r>
      <w:r>
        <w:rPr>
          <w:b/>
          <w:bCs/>
          <w:sz w:val="44"/>
          <w:szCs w:val="44"/>
        </w:rPr>
        <w:t>SỐ</w:t>
      </w:r>
      <w:r w:rsidRPr="007011DB">
        <w:rPr>
          <w:b/>
          <w:bCs/>
          <w:sz w:val="44"/>
          <w:szCs w:val="44"/>
        </w:rPr>
        <w:t xml:space="preserve"> </w:t>
      </w:r>
      <w:r>
        <w:rPr>
          <w:b/>
          <w:bCs/>
          <w:sz w:val="44"/>
          <w:szCs w:val="44"/>
        </w:rPr>
        <w:t>4</w:t>
      </w:r>
    </w:p>
    <w:p w:rsidR="0044181D" w:rsidRPr="007011DB" w:rsidRDefault="0044181D" w:rsidP="0044181D">
      <w:pPr>
        <w:pStyle w:val="NormalWeb"/>
        <w:spacing w:before="120" w:beforeAutospacing="0" w:after="120" w:afterAutospacing="0" w:line="320" w:lineRule="exact"/>
        <w:ind w:firstLine="562"/>
        <w:jc w:val="center"/>
        <w:rPr>
          <w:i/>
          <w:iCs/>
          <w:sz w:val="28"/>
          <w:szCs w:val="28"/>
        </w:rPr>
      </w:pPr>
      <w:r w:rsidRPr="007011DB">
        <w:rPr>
          <w:i/>
          <w:iCs/>
          <w:sz w:val="28"/>
          <w:szCs w:val="28"/>
        </w:rPr>
        <w:t xml:space="preserve">(Kèm </w:t>
      </w:r>
      <w:proofErr w:type="gramStart"/>
      <w:r w:rsidRPr="007011DB">
        <w:rPr>
          <w:i/>
          <w:iCs/>
          <w:sz w:val="28"/>
          <w:szCs w:val="28"/>
        </w:rPr>
        <w:t>theo</w:t>
      </w:r>
      <w:proofErr w:type="gramEnd"/>
      <w:r w:rsidRPr="007011DB">
        <w:rPr>
          <w:i/>
          <w:iCs/>
          <w:sz w:val="28"/>
          <w:szCs w:val="28"/>
        </w:rPr>
        <w:t xml:space="preserve"> văn bản số    /STP-PBGDPL)</w:t>
      </w:r>
    </w:p>
    <w:p w:rsidR="0044181D" w:rsidRDefault="0044181D" w:rsidP="0044181D">
      <w:pPr>
        <w:pStyle w:val="NormalWeb"/>
        <w:spacing w:before="120" w:beforeAutospacing="0" w:after="120" w:afterAutospacing="0" w:line="320" w:lineRule="exact"/>
        <w:jc w:val="center"/>
        <w:rPr>
          <w:b/>
          <w:bCs/>
          <w:sz w:val="28"/>
          <w:szCs w:val="28"/>
        </w:rPr>
      </w:pPr>
      <w:r w:rsidRPr="00EF2528">
        <w:rPr>
          <w:b/>
          <w:bCs/>
          <w:sz w:val="28"/>
          <w:szCs w:val="28"/>
        </w:rPr>
        <w:t>GIAO ĐẤT, CHO THUÊ ĐẤT, CHUYỂN MỤC ĐÍCH SỬ DỤNG ĐẤT</w:t>
      </w:r>
    </w:p>
    <w:p w:rsidR="0044181D" w:rsidRPr="00EF2528" w:rsidRDefault="0044181D" w:rsidP="0044181D">
      <w:pPr>
        <w:pStyle w:val="NormalWeb"/>
        <w:spacing w:before="120" w:beforeAutospacing="0" w:after="120" w:afterAutospacing="0" w:line="320" w:lineRule="exact"/>
        <w:jc w:val="center"/>
        <w:rPr>
          <w:sz w:val="28"/>
          <w:szCs w:val="28"/>
        </w:rPr>
      </w:pPr>
    </w:p>
    <w:p w:rsidR="0044181D" w:rsidRDefault="0044181D" w:rsidP="0044181D">
      <w:pPr>
        <w:pStyle w:val="NormalWeb"/>
        <w:spacing w:before="120" w:beforeAutospacing="0" w:after="120" w:afterAutospacing="0" w:line="320" w:lineRule="exact"/>
        <w:ind w:firstLine="562"/>
        <w:jc w:val="both"/>
        <w:rPr>
          <w:b/>
          <w:bCs/>
          <w:sz w:val="28"/>
          <w:szCs w:val="28"/>
        </w:rPr>
      </w:pPr>
      <w:r>
        <w:rPr>
          <w:b/>
          <w:bCs/>
          <w:sz w:val="28"/>
          <w:szCs w:val="28"/>
        </w:rPr>
        <w:t>Hỏi: Xin cho biết các c</w:t>
      </w:r>
      <w:r w:rsidRPr="00EC75F6">
        <w:rPr>
          <w:b/>
          <w:bCs/>
          <w:sz w:val="28"/>
          <w:szCs w:val="28"/>
        </w:rPr>
        <w:t>ăn cứ để giao đất, cho thuê đất, cho phép chuyển mục đích sử dụng đất</w:t>
      </w:r>
      <w:r>
        <w:rPr>
          <w:b/>
          <w:bCs/>
          <w:sz w:val="28"/>
          <w:szCs w:val="28"/>
        </w:rPr>
        <w:t>?</w:t>
      </w:r>
    </w:p>
    <w:p w:rsidR="0044181D" w:rsidRDefault="0044181D" w:rsidP="0044181D">
      <w:pPr>
        <w:pStyle w:val="NormalWeb"/>
        <w:spacing w:before="120" w:beforeAutospacing="0" w:after="120" w:afterAutospacing="0" w:line="320" w:lineRule="exact"/>
        <w:ind w:firstLine="562"/>
        <w:jc w:val="both"/>
        <w:rPr>
          <w:b/>
          <w:bCs/>
          <w:sz w:val="28"/>
          <w:szCs w:val="28"/>
        </w:rPr>
      </w:pPr>
      <w:r>
        <w:rPr>
          <w:b/>
          <w:bCs/>
          <w:sz w:val="28"/>
          <w:szCs w:val="28"/>
        </w:rPr>
        <w:t xml:space="preserve">Trả lời: </w:t>
      </w:r>
    </w:p>
    <w:p w:rsidR="0044181D" w:rsidRPr="0054000B" w:rsidRDefault="0044181D" w:rsidP="0044181D">
      <w:pPr>
        <w:pStyle w:val="NormalWeb"/>
        <w:spacing w:before="120" w:beforeAutospacing="0" w:after="120" w:afterAutospacing="0" w:line="320" w:lineRule="exact"/>
        <w:ind w:firstLine="562"/>
        <w:jc w:val="both"/>
        <w:rPr>
          <w:sz w:val="28"/>
          <w:szCs w:val="28"/>
        </w:rPr>
      </w:pPr>
      <w:r w:rsidRPr="0054000B">
        <w:rPr>
          <w:sz w:val="28"/>
          <w:szCs w:val="28"/>
        </w:rPr>
        <w:t xml:space="preserve">Luật Đất </w:t>
      </w:r>
      <w:proofErr w:type="gramStart"/>
      <w:r w:rsidRPr="0054000B">
        <w:rPr>
          <w:sz w:val="28"/>
          <w:szCs w:val="28"/>
        </w:rPr>
        <w:t>đai</w:t>
      </w:r>
      <w:proofErr w:type="gramEnd"/>
      <w:r w:rsidRPr="0054000B">
        <w:rPr>
          <w:sz w:val="28"/>
          <w:szCs w:val="28"/>
        </w:rPr>
        <w:t xml:space="preserve"> năm 2013 quy định căn cứ để giao đất, cho thuê đất, cho phép chuyển mục đích sử dụng đất, bao gồm:</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1. Kế hoạch sử dụng đất hàng năm của cấp huyện đã được cơ quan nhà nước có thẩm quyền phê duyệt.</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2. Nhu cầu sử dụng đất thể hiện trong dự </w:t>
      </w:r>
      <w:proofErr w:type="gramStart"/>
      <w:r w:rsidRPr="00EC75F6">
        <w:rPr>
          <w:sz w:val="28"/>
          <w:szCs w:val="28"/>
        </w:rPr>
        <w:t>án</w:t>
      </w:r>
      <w:proofErr w:type="gramEnd"/>
      <w:r w:rsidRPr="00EC75F6">
        <w:rPr>
          <w:sz w:val="28"/>
          <w:szCs w:val="28"/>
        </w:rPr>
        <w:t xml:space="preserve"> đầu tư, đơn xin giao đất, thuê đất, chuyển mục đích sử dụng đất.</w:t>
      </w:r>
    </w:p>
    <w:p w:rsidR="0044181D" w:rsidRDefault="0044181D" w:rsidP="0044181D">
      <w:pPr>
        <w:pStyle w:val="NormalWeb"/>
        <w:spacing w:before="120" w:beforeAutospacing="0" w:after="120" w:afterAutospacing="0" w:line="320" w:lineRule="exact"/>
        <w:ind w:firstLine="562"/>
        <w:jc w:val="both"/>
        <w:rPr>
          <w:b/>
          <w:bCs/>
          <w:sz w:val="28"/>
          <w:szCs w:val="28"/>
        </w:rPr>
      </w:pPr>
      <w:r>
        <w:rPr>
          <w:b/>
          <w:bCs/>
          <w:sz w:val="28"/>
          <w:szCs w:val="28"/>
        </w:rPr>
        <w:lastRenderedPageBreak/>
        <w:t>Hỏi: Xin cho biết quy định về g</w:t>
      </w:r>
      <w:r w:rsidRPr="00EC75F6">
        <w:rPr>
          <w:b/>
          <w:bCs/>
          <w:sz w:val="28"/>
          <w:szCs w:val="28"/>
        </w:rPr>
        <w:t>iao đất, cho thuê đất đối với đất đang có người sử dụng cho người khác</w:t>
      </w:r>
      <w:r>
        <w:rPr>
          <w:b/>
          <w:bCs/>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Pr>
          <w:b/>
          <w:bCs/>
          <w:sz w:val="28"/>
          <w:szCs w:val="28"/>
        </w:rPr>
        <w:t>Trả lời:</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Việc Nhà nước quyết định giao đất, cho thuê đất đối với đất đang có người sử dụng cho người khác chỉ được thực hiện sau khi cơ quan nhà nước có thẩm quyền quyết định thu hồi đất theo quy định của Luật này và phải thực hiện xong việc bồi thường, hỗ trợ, tái định cư theo quy định của pháp luật đối với trường hợp phải giải phóng mặt bằng.</w:t>
      </w:r>
    </w:p>
    <w:p w:rsidR="0044181D" w:rsidRDefault="0044181D" w:rsidP="0044181D">
      <w:pPr>
        <w:pStyle w:val="NormalWeb"/>
        <w:spacing w:before="120" w:beforeAutospacing="0" w:after="120" w:afterAutospacing="0" w:line="320" w:lineRule="exact"/>
        <w:ind w:firstLine="562"/>
        <w:jc w:val="both"/>
        <w:rPr>
          <w:b/>
          <w:bCs/>
          <w:sz w:val="28"/>
          <w:szCs w:val="28"/>
        </w:rPr>
      </w:pPr>
      <w:r>
        <w:rPr>
          <w:b/>
          <w:bCs/>
          <w:sz w:val="28"/>
          <w:szCs w:val="28"/>
        </w:rPr>
        <w:t>Hỏi: Các trường hợp g</w:t>
      </w:r>
      <w:r w:rsidRPr="00EC75F6">
        <w:rPr>
          <w:b/>
          <w:bCs/>
          <w:sz w:val="28"/>
          <w:szCs w:val="28"/>
        </w:rPr>
        <w:t xml:space="preserve">iao đất không </w:t>
      </w:r>
      <w:proofErr w:type="gramStart"/>
      <w:r w:rsidRPr="00EC75F6">
        <w:rPr>
          <w:b/>
          <w:bCs/>
          <w:sz w:val="28"/>
          <w:szCs w:val="28"/>
        </w:rPr>
        <w:t>thu</w:t>
      </w:r>
      <w:proofErr w:type="gramEnd"/>
      <w:r w:rsidRPr="00EC75F6">
        <w:rPr>
          <w:b/>
          <w:bCs/>
          <w:sz w:val="28"/>
          <w:szCs w:val="28"/>
        </w:rPr>
        <w:t xml:space="preserve"> tiền sử dụng đất</w:t>
      </w:r>
      <w:r>
        <w:rPr>
          <w:b/>
          <w:bCs/>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Pr>
          <w:b/>
          <w:bCs/>
          <w:sz w:val="28"/>
          <w:szCs w:val="28"/>
        </w:rPr>
        <w:t>Trả lời:</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Nhà nước giao đất không </w:t>
      </w:r>
      <w:proofErr w:type="gramStart"/>
      <w:r w:rsidRPr="00EC75F6">
        <w:rPr>
          <w:sz w:val="28"/>
          <w:szCs w:val="28"/>
        </w:rPr>
        <w:t>thu</w:t>
      </w:r>
      <w:proofErr w:type="gramEnd"/>
      <w:r w:rsidRPr="00EC75F6">
        <w:rPr>
          <w:sz w:val="28"/>
          <w:szCs w:val="28"/>
        </w:rPr>
        <w:t xml:space="preserve"> tiền sử dụng đất trong các trường hợp sau đây: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1. Hộ gia đình, cá nhân trực tiếp sản xuất nông nghiệp, lâm nghiệp, nuôi trồng thủy sản, làm muối được giao đất nông nghiệp trong hạn mức quy định tại Điều 129 của Luật </w:t>
      </w:r>
      <w:r>
        <w:rPr>
          <w:sz w:val="28"/>
          <w:szCs w:val="28"/>
        </w:rPr>
        <w:t>Đất đai năm 2013</w:t>
      </w:r>
      <w:r w:rsidRPr="00EC75F6">
        <w:rPr>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2. Người sử dụng đất rừng phòng hộ, đất rừng đặc dụng, đất rừng sản xuất là rừng tự nhiên, đất xây dựng trụ sở cơ quan, đất sử dụng vào mục đích quốc phòng, an ninh; đất sử dụng vào mục đích công cộng không nhằm mục đích kinh doanh; đất làm nghĩa trang, nghĩa địa không thuộc trường hợp quy định tại khoản 4 Điều 55 của Luật </w:t>
      </w:r>
      <w:r>
        <w:rPr>
          <w:sz w:val="28"/>
          <w:szCs w:val="28"/>
        </w:rPr>
        <w:t>Đất đai năm 2013</w:t>
      </w:r>
      <w:r w:rsidRPr="00EC75F6">
        <w:rPr>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3. Tổ chức sự nghiệp công lập chưa tự chủ tài chính sử dụng đất xây dựng công trình sự nghiệp;</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4. Tổ chức sử dụng đất để xây dựng nhà ở phục vụ tái định cư </w:t>
      </w:r>
      <w:proofErr w:type="gramStart"/>
      <w:r w:rsidRPr="00EC75F6">
        <w:rPr>
          <w:sz w:val="28"/>
          <w:szCs w:val="28"/>
        </w:rPr>
        <w:t>theo</w:t>
      </w:r>
      <w:proofErr w:type="gramEnd"/>
      <w:r w:rsidRPr="00EC75F6">
        <w:rPr>
          <w:sz w:val="28"/>
          <w:szCs w:val="28"/>
        </w:rPr>
        <w:t xml:space="preserve"> dự án của Nhà nước;</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5. Cộng đồng dân cư sử dụng đất nông nghiệp; cơ sở tôn giáo sử dụng đất phi nông nghiệp quy định tại Điều 159 của Luật </w:t>
      </w:r>
      <w:r>
        <w:rPr>
          <w:sz w:val="28"/>
          <w:szCs w:val="28"/>
        </w:rPr>
        <w:t xml:space="preserve">Đất </w:t>
      </w:r>
      <w:proofErr w:type="gramStart"/>
      <w:r>
        <w:rPr>
          <w:sz w:val="28"/>
          <w:szCs w:val="28"/>
        </w:rPr>
        <w:t>đai</w:t>
      </w:r>
      <w:proofErr w:type="gramEnd"/>
      <w:r>
        <w:rPr>
          <w:sz w:val="28"/>
          <w:szCs w:val="28"/>
        </w:rPr>
        <w:t xml:space="preserve"> năm 2013</w:t>
      </w:r>
      <w:r w:rsidRPr="00EC75F6">
        <w:rPr>
          <w:sz w:val="28"/>
          <w:szCs w:val="28"/>
        </w:rPr>
        <w:t>.</w:t>
      </w:r>
    </w:p>
    <w:p w:rsidR="0044181D" w:rsidRDefault="0044181D" w:rsidP="0044181D">
      <w:pPr>
        <w:pStyle w:val="NormalWeb"/>
        <w:spacing w:before="120" w:beforeAutospacing="0" w:after="120" w:afterAutospacing="0" w:line="320" w:lineRule="exact"/>
        <w:ind w:firstLine="562"/>
        <w:jc w:val="both"/>
        <w:rPr>
          <w:b/>
          <w:bCs/>
          <w:sz w:val="28"/>
          <w:szCs w:val="28"/>
        </w:rPr>
      </w:pPr>
      <w:r>
        <w:rPr>
          <w:b/>
          <w:bCs/>
          <w:sz w:val="28"/>
          <w:szCs w:val="28"/>
        </w:rPr>
        <w:t>Hỏi: Nhà nước g</w:t>
      </w:r>
      <w:r w:rsidRPr="00EC75F6">
        <w:rPr>
          <w:b/>
          <w:bCs/>
          <w:sz w:val="28"/>
          <w:szCs w:val="28"/>
        </w:rPr>
        <w:t xml:space="preserve">iao đất có </w:t>
      </w:r>
      <w:proofErr w:type="gramStart"/>
      <w:r w:rsidRPr="00EC75F6">
        <w:rPr>
          <w:b/>
          <w:bCs/>
          <w:sz w:val="28"/>
          <w:szCs w:val="28"/>
        </w:rPr>
        <w:t>thu</w:t>
      </w:r>
      <w:proofErr w:type="gramEnd"/>
      <w:r w:rsidRPr="00EC75F6">
        <w:rPr>
          <w:b/>
          <w:bCs/>
          <w:sz w:val="28"/>
          <w:szCs w:val="28"/>
        </w:rPr>
        <w:t xml:space="preserve"> tiền sử dụng đất</w:t>
      </w:r>
      <w:r>
        <w:rPr>
          <w:b/>
          <w:bCs/>
          <w:sz w:val="28"/>
          <w:szCs w:val="28"/>
        </w:rPr>
        <w:t xml:space="preserve"> trong các trường hợp nào?</w:t>
      </w:r>
    </w:p>
    <w:p w:rsidR="0044181D" w:rsidRPr="00EC75F6" w:rsidRDefault="0044181D" w:rsidP="0044181D">
      <w:pPr>
        <w:pStyle w:val="NormalWeb"/>
        <w:spacing w:before="120" w:beforeAutospacing="0" w:after="120" w:afterAutospacing="0" w:line="320" w:lineRule="exact"/>
        <w:ind w:firstLine="562"/>
        <w:jc w:val="both"/>
        <w:rPr>
          <w:sz w:val="28"/>
          <w:szCs w:val="28"/>
        </w:rPr>
      </w:pPr>
      <w:r>
        <w:rPr>
          <w:b/>
          <w:bCs/>
          <w:sz w:val="28"/>
          <w:szCs w:val="28"/>
        </w:rPr>
        <w:t>Trả lời:</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Nhà nước giao đất có </w:t>
      </w:r>
      <w:proofErr w:type="gramStart"/>
      <w:r w:rsidRPr="00EC75F6">
        <w:rPr>
          <w:sz w:val="28"/>
          <w:szCs w:val="28"/>
        </w:rPr>
        <w:t>thu</w:t>
      </w:r>
      <w:proofErr w:type="gramEnd"/>
      <w:r w:rsidRPr="00EC75F6">
        <w:rPr>
          <w:sz w:val="28"/>
          <w:szCs w:val="28"/>
        </w:rPr>
        <w:t xml:space="preserve"> tiền sử dụng đất trong các trường hợp sau đây: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1. Hộ gia đình, cá nhân được giao đất ở;</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2. Tổ chức kinh tế được giao đất để thực hiện dự </w:t>
      </w:r>
      <w:proofErr w:type="gramStart"/>
      <w:r w:rsidRPr="00EC75F6">
        <w:rPr>
          <w:sz w:val="28"/>
          <w:szCs w:val="28"/>
        </w:rPr>
        <w:t>án</w:t>
      </w:r>
      <w:proofErr w:type="gramEnd"/>
      <w:r w:rsidRPr="00EC75F6">
        <w:rPr>
          <w:sz w:val="28"/>
          <w:szCs w:val="28"/>
        </w:rPr>
        <w:t xml:space="preserve"> đầu tư xây dựng nhà ở để bán hoặc để bán kết hợp cho thuê;</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lastRenderedPageBreak/>
        <w:t xml:space="preserve">3. Người Việt </w:t>
      </w:r>
      <w:smartTag w:uri="urn:schemas-microsoft-com:office:smarttags" w:element="place">
        <w:smartTag w:uri="urn:schemas-microsoft-com:office:smarttags" w:element="country-region">
          <w:r w:rsidRPr="00EC75F6">
            <w:rPr>
              <w:sz w:val="28"/>
              <w:szCs w:val="28"/>
            </w:rPr>
            <w:t>Nam</w:t>
          </w:r>
        </w:smartTag>
      </w:smartTag>
      <w:r w:rsidRPr="00EC75F6">
        <w:rPr>
          <w:sz w:val="28"/>
          <w:szCs w:val="28"/>
        </w:rPr>
        <w:t xml:space="preserve"> định cư ở nước ngoài, doanh nghiệp có vốn đầu tư nước ngoài được giao đất để thực hiện dự </w:t>
      </w:r>
      <w:proofErr w:type="gramStart"/>
      <w:r w:rsidRPr="00EC75F6">
        <w:rPr>
          <w:sz w:val="28"/>
          <w:szCs w:val="28"/>
        </w:rPr>
        <w:t>án</w:t>
      </w:r>
      <w:proofErr w:type="gramEnd"/>
      <w:r w:rsidRPr="00EC75F6">
        <w:rPr>
          <w:sz w:val="28"/>
          <w:szCs w:val="28"/>
        </w:rPr>
        <w:t xml:space="preserve"> đầu tư xây dựng nhà ở để bán hoặc để bán kết hợp cho thuê;</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4. Tổ chức kinh tế được giao đất thực hiện dự </w:t>
      </w:r>
      <w:proofErr w:type="gramStart"/>
      <w:r w:rsidRPr="00EC75F6">
        <w:rPr>
          <w:sz w:val="28"/>
          <w:szCs w:val="28"/>
        </w:rPr>
        <w:t>án</w:t>
      </w:r>
      <w:proofErr w:type="gramEnd"/>
      <w:r w:rsidRPr="00EC75F6">
        <w:rPr>
          <w:sz w:val="28"/>
          <w:szCs w:val="28"/>
        </w:rPr>
        <w:t xml:space="preserve"> đầu tư hạ tầng nghĩa trang, nghĩa địa để chuyển nhượng quyền sử dụng đất gắn với hạ tầng.</w:t>
      </w:r>
    </w:p>
    <w:p w:rsidR="0044181D" w:rsidRDefault="0044181D" w:rsidP="0044181D">
      <w:pPr>
        <w:pStyle w:val="NormalWeb"/>
        <w:spacing w:before="120" w:beforeAutospacing="0" w:after="120" w:afterAutospacing="0" w:line="320" w:lineRule="exact"/>
        <w:ind w:firstLine="562"/>
        <w:jc w:val="both"/>
        <w:rPr>
          <w:b/>
          <w:bCs/>
          <w:sz w:val="28"/>
          <w:szCs w:val="28"/>
        </w:rPr>
      </w:pPr>
      <w:r>
        <w:rPr>
          <w:b/>
          <w:bCs/>
          <w:sz w:val="28"/>
          <w:szCs w:val="28"/>
        </w:rPr>
        <w:t>Hỏi: Xin cho biết quy định về c</w:t>
      </w:r>
      <w:r w:rsidRPr="00EC75F6">
        <w:rPr>
          <w:b/>
          <w:bCs/>
          <w:sz w:val="28"/>
          <w:szCs w:val="28"/>
        </w:rPr>
        <w:t>ho thuê đất</w:t>
      </w:r>
      <w:r>
        <w:rPr>
          <w:b/>
          <w:bCs/>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Pr>
          <w:b/>
          <w:bCs/>
          <w:sz w:val="28"/>
          <w:szCs w:val="28"/>
        </w:rPr>
        <w:t>Trả lời:</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1. Nhà nước cho thuê đất </w:t>
      </w:r>
      <w:proofErr w:type="gramStart"/>
      <w:r w:rsidRPr="00EC75F6">
        <w:rPr>
          <w:sz w:val="28"/>
          <w:szCs w:val="28"/>
        </w:rPr>
        <w:t>thu</w:t>
      </w:r>
      <w:proofErr w:type="gramEnd"/>
      <w:r w:rsidRPr="00EC75F6">
        <w:rPr>
          <w:sz w:val="28"/>
          <w:szCs w:val="28"/>
        </w:rPr>
        <w:t xml:space="preserve"> tiền thuê đất hàng năm hoặc thu tiền thuê đất một lần cho cả thời gian thuê trong các trường hợp sau đây: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a) Hộ gia đình, cá nhân sử dụng đất để sản xuất nông nghiệp, lâm nghiệp, nuôi trồng thủy sản, làm muối;</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b) Hộ gia đình, cá nhân có nhu cầu tiếp tục sử dụng đất nông nghiệp vượt hạn mức được giao quy định tại Điều 129 của Luật </w:t>
      </w:r>
      <w:r>
        <w:rPr>
          <w:sz w:val="28"/>
          <w:szCs w:val="28"/>
        </w:rPr>
        <w:t xml:space="preserve">Đất </w:t>
      </w:r>
      <w:proofErr w:type="gramStart"/>
      <w:r>
        <w:rPr>
          <w:sz w:val="28"/>
          <w:szCs w:val="28"/>
        </w:rPr>
        <w:t>đai</w:t>
      </w:r>
      <w:proofErr w:type="gramEnd"/>
      <w:r>
        <w:rPr>
          <w:sz w:val="28"/>
          <w:szCs w:val="28"/>
        </w:rPr>
        <w:t xml:space="preserve"> năm 2013</w:t>
      </w:r>
      <w:r w:rsidRPr="00EC75F6">
        <w:rPr>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c) Hộ gia đình, cá nhân sử dụng đất thương mại, dịch vụ; đất sử dụng cho hoạt động khoáng sản; đất sản xuất vật liệu xây dựng, làm đồ gốm; đất cơ sở sản xuất phi nông nghiệp;</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d) Hộ gia đình, cá nhân sử dụng đất để xây dựng công trình công cộng có mục đích kinh doanh;</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đ) Tổ chức kinh tế, người Việt Nam định cư ở nước ngoài, doanh nghiệp có vốn đầu tư nước ngoài sử dụng đất để thực hiện dự án đầu tư sản xuất nông nghiệp, lâm nghiệp, nuôi trồng thủy sản, làm muối; đất sản xuất, kinh doanh phi nông nghiệp; đất xây dựng công trình công cộng có mục đích kinh doanh; đất để thực hiện dự án đầu tư nhà ở để cho thuê;</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e) Tổ chức kinh tế, tổ chức sự nghiệp công lập tự chủ tài chính, người Việt Nam định cư ở nước ngoài, doanh nghiệp có vốn đầu tư nước ngoài sử dụng đất xây dựng công trình sự nghiệp;</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g) Tổ chức nước ngoài có chức năng ngoại giao sử dụng đất để xây dựng trụ sở làm việc.</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2. Nhà nước cho thuê đất </w:t>
      </w:r>
      <w:proofErr w:type="gramStart"/>
      <w:r w:rsidRPr="00EC75F6">
        <w:rPr>
          <w:sz w:val="28"/>
          <w:szCs w:val="28"/>
        </w:rPr>
        <w:t>thu</w:t>
      </w:r>
      <w:proofErr w:type="gramEnd"/>
      <w:r w:rsidRPr="00EC75F6">
        <w:rPr>
          <w:sz w:val="28"/>
          <w:szCs w:val="28"/>
        </w:rPr>
        <w:t xml:space="preserve"> tiền thuê đất hàng năm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44181D" w:rsidRDefault="0044181D" w:rsidP="0044181D">
      <w:pPr>
        <w:pStyle w:val="NormalWeb"/>
        <w:spacing w:before="120" w:beforeAutospacing="0" w:after="120" w:afterAutospacing="0" w:line="320" w:lineRule="exact"/>
        <w:ind w:firstLine="562"/>
        <w:jc w:val="both"/>
        <w:rPr>
          <w:b/>
          <w:bCs/>
          <w:sz w:val="28"/>
          <w:szCs w:val="28"/>
        </w:rPr>
      </w:pPr>
      <w:r>
        <w:rPr>
          <w:b/>
          <w:bCs/>
          <w:sz w:val="28"/>
          <w:szCs w:val="28"/>
        </w:rPr>
        <w:t>Hỏi: Xin cho biết quy định về c</w:t>
      </w:r>
      <w:r w:rsidRPr="00EC75F6">
        <w:rPr>
          <w:b/>
          <w:bCs/>
          <w:sz w:val="28"/>
          <w:szCs w:val="28"/>
        </w:rPr>
        <w:t>huyển mục đích sử dụng đất</w:t>
      </w:r>
      <w:r>
        <w:rPr>
          <w:b/>
          <w:bCs/>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Pr>
          <w:b/>
          <w:bCs/>
          <w:sz w:val="28"/>
          <w:szCs w:val="28"/>
        </w:rPr>
        <w:t>Trả lời:</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lastRenderedPageBreak/>
        <w:t>1. Các trường hợp chuyển mục đích sử dụng đất phải được phép của cơ quan nhà nước có thẩm quyền bao gồm:</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a) Chuyển đất trồng lúa sang đất trồng cây lâu năm, đất trồng rừng, đất nuôi trồng thủy sản, đất làm muối;</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b) Chuyển đất trồng cây hàng năm khác sang đất nuôi trồng thủy sản nước mặn, đất làm muối, đất nuôi trồng thủy sản dưới hình thức ao, hồ, đầm;</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c) Chuyển đất rừng đặc dụng, đất rừng phòng hộ, đất rừng sản xuất sang sử dụng vào mục đích khác trong nhóm đất nông nghiệp;</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d) Chuyển đất nông nghiệp sang đất phi nông nghiệp;</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đ) Chuyển đất phi nông nghiệp được Nhà nước giao đất không thu tiền sử dụng đất sang đất phi nông nghiệp được Nhà nước giao đất có thu tiền sử dụng đất hoặc thuê đất;</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e) Chuyển đất phi nông nghiệp không phải là đất ở sang đất ở;</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g) Chuyển đất xây dựng công trình sự nghiệp, đất sử dụng vào mục đích công cộng có mục đích kinh doanh, đất sản xuất, kinh doanh phi nông nghiệp không phải là đất thương mại, dịch vụ sang đất thương mại, dịch vụ; chuyển đất thương mại, dịch vụ, đất xây dựng công trình sự nghiệp sang đất cơ sở sản xuất phi nông nghiệp.</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44181D" w:rsidRDefault="0044181D" w:rsidP="0044181D">
      <w:pPr>
        <w:pStyle w:val="NormalWeb"/>
        <w:spacing w:before="120" w:beforeAutospacing="0" w:after="120" w:afterAutospacing="0" w:line="320" w:lineRule="exact"/>
        <w:ind w:firstLine="562"/>
        <w:jc w:val="both"/>
        <w:rPr>
          <w:b/>
          <w:bCs/>
          <w:sz w:val="28"/>
          <w:szCs w:val="28"/>
        </w:rPr>
      </w:pPr>
      <w:r>
        <w:rPr>
          <w:b/>
          <w:bCs/>
          <w:sz w:val="28"/>
          <w:szCs w:val="28"/>
        </w:rPr>
        <w:t xml:space="preserve">Hỏi: </w:t>
      </w:r>
      <w:r w:rsidRPr="00EC75F6">
        <w:rPr>
          <w:b/>
          <w:bCs/>
          <w:sz w:val="28"/>
          <w:szCs w:val="28"/>
        </w:rPr>
        <w:t xml:space="preserve">Điều kiện giao đất, cho thuê đất, cho phép chuyển mục đích sử dụng đất để thực hiện dự </w:t>
      </w:r>
      <w:proofErr w:type="gramStart"/>
      <w:r w:rsidRPr="00EC75F6">
        <w:rPr>
          <w:b/>
          <w:bCs/>
          <w:sz w:val="28"/>
          <w:szCs w:val="28"/>
        </w:rPr>
        <w:t>án</w:t>
      </w:r>
      <w:proofErr w:type="gramEnd"/>
      <w:r w:rsidRPr="00EC75F6">
        <w:rPr>
          <w:b/>
          <w:bCs/>
          <w:sz w:val="28"/>
          <w:szCs w:val="28"/>
        </w:rPr>
        <w:t xml:space="preserve"> đầu tư</w:t>
      </w:r>
      <w:r>
        <w:rPr>
          <w:b/>
          <w:bCs/>
          <w:sz w:val="28"/>
          <w:szCs w:val="28"/>
        </w:rPr>
        <w:t xml:space="preserve"> như thế nào?</w:t>
      </w:r>
    </w:p>
    <w:p w:rsidR="0044181D" w:rsidRPr="00EC75F6" w:rsidRDefault="0044181D" w:rsidP="0044181D">
      <w:pPr>
        <w:pStyle w:val="NormalWeb"/>
        <w:spacing w:before="120" w:beforeAutospacing="0" w:after="120" w:afterAutospacing="0" w:line="320" w:lineRule="exact"/>
        <w:ind w:firstLine="562"/>
        <w:jc w:val="both"/>
        <w:rPr>
          <w:sz w:val="28"/>
          <w:szCs w:val="28"/>
        </w:rPr>
      </w:pPr>
      <w:r>
        <w:rPr>
          <w:b/>
          <w:bCs/>
          <w:sz w:val="28"/>
          <w:szCs w:val="28"/>
        </w:rPr>
        <w:t>Trả lời:</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1. Đối với dự án có sử dụng đất trồng lúa, đất rừng phòng hộ, đất rừng đặc dụng vào các mục đích khác mà không thuộc trường hợp được Quốc hội quyết định, Thủ tướng Chính phủ chấp thuận chủ trương đầu tư thì cơ quan nhà nước có thẩm quyền chỉ được quyết định giao đất, cho thuê đất, cho phép chuyển mục đích sử dụng đất khi có một trong các văn bản sau đây: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a) Văn bản chấp thuận của Thủ tướng Chính phủ đối với trường hợp chuyển mục đích sử dụng từ 10 héc ta đất trồng lúa trở lên; từ 20 héc ta đất rừng phòng hộ, đất rừng đặc dụng trở lên;</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lastRenderedPageBreak/>
        <w:t>b) Nghị quyết của Hội đồng nhân dân cấp tỉnh đối với trường hợp chuyển mục đích sử dụng dưới 10 héc ta đất trồng lúa; dưới 20 héc ta đất rừng phòng hộ, đất rừng đặc dụng.</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2. Đối với dự án sử dụng đất tại đảo và xã, phường, thị trấn biên giới, ven biển thì cơ quan nhà nước có thẩm quyền chỉ được quyết định giao đất, cho thuê đất, cho phép chuyển mục đích sử dụng đất khi được sự chấp thuận bằng văn bản của các bộ, ngành có liên quan.</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3. Người được Nhà nước giao đất, cho thuê đất, cho phép chuyển mục đích sử dụng đất để thực hiện dự </w:t>
      </w:r>
      <w:proofErr w:type="gramStart"/>
      <w:r w:rsidRPr="00EC75F6">
        <w:rPr>
          <w:sz w:val="28"/>
          <w:szCs w:val="28"/>
        </w:rPr>
        <w:t>án</w:t>
      </w:r>
      <w:proofErr w:type="gramEnd"/>
      <w:r w:rsidRPr="00EC75F6">
        <w:rPr>
          <w:sz w:val="28"/>
          <w:szCs w:val="28"/>
        </w:rPr>
        <w:t xml:space="preserve"> đầu tư phải có các điều kiện sau đây: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a) Có năng lực tài chính để bảo đảm việc sử dụng đất </w:t>
      </w:r>
      <w:proofErr w:type="gramStart"/>
      <w:r w:rsidRPr="00EC75F6">
        <w:rPr>
          <w:sz w:val="28"/>
          <w:szCs w:val="28"/>
        </w:rPr>
        <w:t>theo</w:t>
      </w:r>
      <w:proofErr w:type="gramEnd"/>
      <w:r w:rsidRPr="00EC75F6">
        <w:rPr>
          <w:sz w:val="28"/>
          <w:szCs w:val="28"/>
        </w:rPr>
        <w:t xml:space="preserve"> tiến độ của dự án đầu tư;</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b) Ký quỹ </w:t>
      </w:r>
      <w:proofErr w:type="gramStart"/>
      <w:r w:rsidRPr="00EC75F6">
        <w:rPr>
          <w:sz w:val="28"/>
          <w:szCs w:val="28"/>
        </w:rPr>
        <w:t>theo</w:t>
      </w:r>
      <w:proofErr w:type="gramEnd"/>
      <w:r w:rsidRPr="00EC75F6">
        <w:rPr>
          <w:sz w:val="28"/>
          <w:szCs w:val="28"/>
        </w:rPr>
        <w:t xml:space="preserve"> quy định của pháp luật về đầu tư;</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c) Không vi phạm quy định của pháp luật về đất đai đối với trường hợp đang sử dụng đất do Nhà nước giao đất, cho thuê đất để thực hiện dự án đầu tư khác.</w:t>
      </w:r>
    </w:p>
    <w:p w:rsidR="0044181D" w:rsidRDefault="0044181D" w:rsidP="0044181D">
      <w:pPr>
        <w:pStyle w:val="NormalWeb"/>
        <w:spacing w:before="120" w:beforeAutospacing="0" w:after="120" w:afterAutospacing="0" w:line="320" w:lineRule="exact"/>
        <w:ind w:firstLine="562"/>
        <w:jc w:val="both"/>
        <w:rPr>
          <w:b/>
          <w:bCs/>
          <w:sz w:val="28"/>
          <w:szCs w:val="28"/>
        </w:rPr>
      </w:pPr>
      <w:r>
        <w:rPr>
          <w:b/>
          <w:bCs/>
          <w:sz w:val="28"/>
          <w:szCs w:val="28"/>
        </w:rPr>
        <w:t xml:space="preserve">Hỏi: </w:t>
      </w:r>
      <w:r w:rsidRPr="00EC75F6">
        <w:rPr>
          <w:b/>
          <w:bCs/>
          <w:sz w:val="28"/>
          <w:szCs w:val="28"/>
        </w:rPr>
        <w:t>Thẩm quyền giao đất, cho thuê đất, cho phép chuyển mục đích sử dụng đất</w:t>
      </w:r>
      <w:r>
        <w:rPr>
          <w:b/>
          <w:bCs/>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Pr>
          <w:b/>
          <w:bCs/>
          <w:sz w:val="28"/>
          <w:szCs w:val="28"/>
        </w:rPr>
        <w:t>Trả lời:</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1. Ủy ban nhân dân cấp tỉnh quyết định giao đất, cho thuê đất, cho phép chuyển mục đích sử dụng đất trong các trường hợp sau đây: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a) Giao đất, cho thuê đất, cho phép chuyển mục đích sử dụng đất đối với tổ chức;</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b) Giao đất đối với cơ sở tôn giáo;</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c) Giao đất đối với người Việt </w:t>
      </w:r>
      <w:smartTag w:uri="urn:schemas-microsoft-com:office:smarttags" w:element="place">
        <w:smartTag w:uri="urn:schemas-microsoft-com:office:smarttags" w:element="country-region">
          <w:r w:rsidRPr="00EC75F6">
            <w:rPr>
              <w:sz w:val="28"/>
              <w:szCs w:val="28"/>
            </w:rPr>
            <w:t>Nam</w:t>
          </w:r>
        </w:smartTag>
      </w:smartTag>
      <w:r w:rsidRPr="00EC75F6">
        <w:rPr>
          <w:sz w:val="28"/>
          <w:szCs w:val="28"/>
        </w:rPr>
        <w:t xml:space="preserve"> định cư ở nước ngoài, doanh nghiệp có vốn đầu tư nước ngoài </w:t>
      </w:r>
      <w:proofErr w:type="gramStart"/>
      <w:r w:rsidRPr="00EC75F6">
        <w:rPr>
          <w:sz w:val="28"/>
          <w:szCs w:val="28"/>
        </w:rPr>
        <w:t>theo</w:t>
      </w:r>
      <w:proofErr w:type="gramEnd"/>
      <w:r w:rsidRPr="00EC75F6">
        <w:rPr>
          <w:sz w:val="28"/>
          <w:szCs w:val="28"/>
        </w:rPr>
        <w:t xml:space="preserve"> quy định tại khoản 3 Điều 55 của Luật này;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d) Cho thuê đất đối với người Việt </w:t>
      </w:r>
      <w:smartTag w:uri="urn:schemas-microsoft-com:office:smarttags" w:element="place">
        <w:smartTag w:uri="urn:schemas-microsoft-com:office:smarttags" w:element="country-region">
          <w:r w:rsidRPr="00EC75F6">
            <w:rPr>
              <w:sz w:val="28"/>
              <w:szCs w:val="28"/>
            </w:rPr>
            <w:t>Nam</w:t>
          </w:r>
        </w:smartTag>
      </w:smartTag>
      <w:r w:rsidRPr="00EC75F6">
        <w:rPr>
          <w:sz w:val="28"/>
          <w:szCs w:val="28"/>
        </w:rPr>
        <w:t xml:space="preserve"> định cư ở nước ngoài, doanh nghiệp có vốn đầu tư nước ngoài </w:t>
      </w:r>
      <w:proofErr w:type="gramStart"/>
      <w:r w:rsidRPr="00EC75F6">
        <w:rPr>
          <w:sz w:val="28"/>
          <w:szCs w:val="28"/>
        </w:rPr>
        <w:t>theo</w:t>
      </w:r>
      <w:proofErr w:type="gramEnd"/>
      <w:r w:rsidRPr="00EC75F6">
        <w:rPr>
          <w:sz w:val="28"/>
          <w:szCs w:val="28"/>
        </w:rPr>
        <w:t xml:space="preserve"> quy định tại điểm đ và điểm e khoản 1 Điều 56 của Luật này;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đ) Cho thuê đất đối với tổ chức nước ngoài có chức năng ngoại giao.</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2. Ủy ban nhân dân cấp huyện quyết định giao đất, cho thuê đất, cho phép chuyển mục đích sử dụng đất trong các trường hợp sau đây:</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w:t>
      </w:r>
      <w:r w:rsidRPr="00EC75F6">
        <w:rPr>
          <w:sz w:val="28"/>
          <w:szCs w:val="28"/>
        </w:rPr>
        <w:lastRenderedPageBreak/>
        <w:t>với diện tích từ 0,5 héc ta trở lên thì phải có văn bản chấp thuận của Ủy ban nhân dân cấp tỉnh trước khi quyết định;</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b) Giao đất đối với cộng đồng dân cư.</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3. Ủy ban nhân dân cấp xã cho thuê đất thuộc quỹ đất nông nghiệp sử dụng vào mục đích công ích của xã, phường, thị trấn.</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4. Cơ quan có thẩm quyền quyết định giao đất, cho thuê đất, cho phép chuyển mục đích sử dụng đất </w:t>
      </w:r>
      <w:r>
        <w:rPr>
          <w:sz w:val="28"/>
          <w:szCs w:val="28"/>
        </w:rPr>
        <w:t>(UBND cấp tỉnh và UBND cấp huyện)</w:t>
      </w:r>
      <w:r w:rsidRPr="00EC75F6">
        <w:rPr>
          <w:sz w:val="28"/>
          <w:szCs w:val="28"/>
        </w:rPr>
        <w:t xml:space="preserve"> không được ủy quyền.</w:t>
      </w:r>
    </w:p>
    <w:p w:rsidR="0044181D" w:rsidRDefault="0044181D" w:rsidP="0044181D">
      <w:pPr>
        <w:pStyle w:val="NormalWeb"/>
        <w:spacing w:before="120" w:beforeAutospacing="0" w:after="120" w:afterAutospacing="0" w:line="320" w:lineRule="exact"/>
        <w:ind w:firstLine="562"/>
        <w:jc w:val="both"/>
        <w:rPr>
          <w:b/>
          <w:bCs/>
          <w:sz w:val="28"/>
          <w:szCs w:val="28"/>
        </w:rPr>
      </w:pPr>
      <w:r>
        <w:rPr>
          <w:b/>
          <w:bCs/>
          <w:sz w:val="28"/>
          <w:szCs w:val="28"/>
        </w:rPr>
        <w:t>Hỏi: Xin cho biết quy định về x</w:t>
      </w:r>
      <w:r w:rsidRPr="00EC75F6">
        <w:rPr>
          <w:b/>
          <w:bCs/>
          <w:sz w:val="28"/>
          <w:szCs w:val="28"/>
        </w:rPr>
        <w:t xml:space="preserve">ử lý trường hợp giao đất, cho thuê đất trước ngày Luật </w:t>
      </w:r>
      <w:r>
        <w:rPr>
          <w:b/>
          <w:bCs/>
          <w:sz w:val="28"/>
          <w:szCs w:val="28"/>
        </w:rPr>
        <w:t xml:space="preserve">Đất </w:t>
      </w:r>
      <w:proofErr w:type="gramStart"/>
      <w:r>
        <w:rPr>
          <w:b/>
          <w:bCs/>
          <w:sz w:val="28"/>
          <w:szCs w:val="28"/>
        </w:rPr>
        <w:t>đai</w:t>
      </w:r>
      <w:proofErr w:type="gramEnd"/>
      <w:r>
        <w:rPr>
          <w:b/>
          <w:bCs/>
          <w:sz w:val="28"/>
          <w:szCs w:val="28"/>
        </w:rPr>
        <w:t xml:space="preserve"> năm 2013</w:t>
      </w:r>
      <w:r w:rsidRPr="00EC75F6">
        <w:rPr>
          <w:b/>
          <w:bCs/>
          <w:sz w:val="28"/>
          <w:szCs w:val="28"/>
        </w:rPr>
        <w:t xml:space="preserve"> có hiệu lực thi hành</w:t>
      </w:r>
      <w:r>
        <w:rPr>
          <w:b/>
          <w:bCs/>
          <w:sz w:val="28"/>
          <w:szCs w:val="28"/>
        </w:rPr>
        <w:t xml:space="preserve"> (trước ngày 01/7/2014)?</w:t>
      </w:r>
    </w:p>
    <w:p w:rsidR="0044181D" w:rsidRPr="00EC75F6" w:rsidRDefault="0044181D" w:rsidP="0044181D">
      <w:pPr>
        <w:pStyle w:val="NormalWeb"/>
        <w:spacing w:before="120" w:beforeAutospacing="0" w:after="120" w:afterAutospacing="0" w:line="320" w:lineRule="exact"/>
        <w:ind w:firstLine="562"/>
        <w:jc w:val="both"/>
        <w:rPr>
          <w:sz w:val="28"/>
          <w:szCs w:val="28"/>
        </w:rPr>
      </w:pPr>
      <w:r>
        <w:rPr>
          <w:b/>
          <w:bCs/>
          <w:sz w:val="28"/>
          <w:szCs w:val="28"/>
        </w:rPr>
        <w:t>Trả lời:</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1. Tổ chức kinh tế, hộ gia đình, cá nhân, người Việt Nam định cư ở nước ngoài thuộc trường hợp thuê đất theo quy định của Luật </w:t>
      </w:r>
      <w:r>
        <w:rPr>
          <w:sz w:val="28"/>
          <w:szCs w:val="28"/>
        </w:rPr>
        <w:t>Đất đai năm 2013</w:t>
      </w:r>
      <w:r w:rsidRPr="00EC75F6">
        <w:rPr>
          <w:sz w:val="28"/>
          <w:szCs w:val="28"/>
        </w:rPr>
        <w:t xml:space="preserve"> đã được Nhà nước giao đất có thu tiền sử dụng đất trước ngày Luật </w:t>
      </w:r>
      <w:r>
        <w:rPr>
          <w:sz w:val="28"/>
          <w:szCs w:val="28"/>
        </w:rPr>
        <w:t xml:space="preserve">Đất đai năm 2013 </w:t>
      </w:r>
      <w:r w:rsidRPr="00EC75F6">
        <w:rPr>
          <w:sz w:val="28"/>
          <w:szCs w:val="28"/>
        </w:rPr>
        <w:t xml:space="preserve">có hiệu lực thi hành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w:t>
      </w:r>
      <w:proofErr w:type="gramStart"/>
      <w:r w:rsidRPr="00EC75F6">
        <w:rPr>
          <w:sz w:val="28"/>
          <w:szCs w:val="28"/>
        </w:rPr>
        <w:t>theo</w:t>
      </w:r>
      <w:proofErr w:type="gramEnd"/>
      <w:r w:rsidRPr="00EC75F6">
        <w:rPr>
          <w:sz w:val="28"/>
          <w:szCs w:val="28"/>
        </w:rPr>
        <w:t xml:space="preserve"> quy định của Luật</w:t>
      </w:r>
      <w:r>
        <w:rPr>
          <w:sz w:val="28"/>
          <w:szCs w:val="28"/>
        </w:rPr>
        <w:t xml:space="preserve"> Đất đai năm 2013</w:t>
      </w:r>
      <w:r w:rsidRPr="00EC75F6">
        <w:rPr>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2. Tổ chức, hộ gia đình, cá nhân, người Việt Nam định cư ở nước ngoài thuộc trường hợp thuê đất theo quy định của Luật </w:t>
      </w:r>
      <w:r>
        <w:rPr>
          <w:sz w:val="28"/>
          <w:szCs w:val="28"/>
        </w:rPr>
        <w:t>Đất đai năm 2013</w:t>
      </w:r>
      <w:r w:rsidRPr="00EC75F6">
        <w:rPr>
          <w:sz w:val="28"/>
          <w:szCs w:val="28"/>
        </w:rPr>
        <w:t xml:space="preserve"> đã được Nhà nước giao đất không thu tiền sử dụng đất trước ngày Luật </w:t>
      </w:r>
      <w:r>
        <w:rPr>
          <w:sz w:val="28"/>
          <w:szCs w:val="28"/>
        </w:rPr>
        <w:t>Đất đai năm 2013</w:t>
      </w:r>
      <w:r w:rsidRPr="00EC75F6">
        <w:rPr>
          <w:sz w:val="28"/>
          <w:szCs w:val="28"/>
        </w:rPr>
        <w:t xml:space="preserve"> có hiệu lực thi hành thì phải chuyển sang thuê đất kể từ ngày Luật </w:t>
      </w:r>
      <w:r>
        <w:rPr>
          <w:sz w:val="28"/>
          <w:szCs w:val="28"/>
        </w:rPr>
        <w:t>Đất đai năm 2013</w:t>
      </w:r>
      <w:r w:rsidRPr="00EC75F6">
        <w:rPr>
          <w:sz w:val="28"/>
          <w:szCs w:val="28"/>
        </w:rPr>
        <w:t xml:space="preserve"> có hiệu lực thi hành và nộp tiền thuê đất.</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3. Tổ chức kinh tế, hộ gia đình, cá nhân, người Việt Nam định cư ở nước ngoài thuộc trường hợp thuê đất theo quy định của Luật </w:t>
      </w:r>
      <w:r>
        <w:rPr>
          <w:sz w:val="28"/>
          <w:szCs w:val="28"/>
        </w:rPr>
        <w:t>Đất đai năm 2013</w:t>
      </w:r>
      <w:r w:rsidRPr="00EC75F6">
        <w:rPr>
          <w:sz w:val="28"/>
          <w:szCs w:val="28"/>
        </w:rPr>
        <w:t xml:space="preserve"> đã nhận chuyển quyền sử dụng đất hợp pháp trước ngày Luật </w:t>
      </w:r>
      <w:r>
        <w:rPr>
          <w:sz w:val="28"/>
          <w:szCs w:val="28"/>
        </w:rPr>
        <w:t>Đất đai năm 2013</w:t>
      </w:r>
      <w:r w:rsidRPr="00EC75F6">
        <w:rPr>
          <w:sz w:val="28"/>
          <w:szCs w:val="28"/>
        </w:rPr>
        <w:t xml:space="preserve"> có hiệu lực thi hành thì được tiếp tục sử dụng đất trong thời hạn sử dụng đất còn lại mà không phải chuyển sang thuê đất theo quy định của Luật </w:t>
      </w:r>
      <w:r>
        <w:rPr>
          <w:sz w:val="28"/>
          <w:szCs w:val="28"/>
        </w:rPr>
        <w:t>Đất đai năm 2013</w:t>
      </w:r>
      <w:r w:rsidRPr="00EC75F6">
        <w:rPr>
          <w:sz w:val="28"/>
          <w:szCs w:val="28"/>
        </w:rPr>
        <w:t>.</w:t>
      </w:r>
    </w:p>
    <w:p w:rsidR="0044181D" w:rsidRPr="00EC75F6"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t xml:space="preserve">4. Tổ chức kinh tế thuộc trường hợp thuê đất theo quy định của Luật </w:t>
      </w:r>
      <w:r>
        <w:rPr>
          <w:sz w:val="28"/>
          <w:szCs w:val="28"/>
        </w:rPr>
        <w:t>Đất đai năm 2013</w:t>
      </w:r>
      <w:r w:rsidRPr="00EC75F6">
        <w:rPr>
          <w:sz w:val="28"/>
          <w:szCs w:val="28"/>
        </w:rPr>
        <w:t xml:space="preserve"> mà đã nhận chuyển quyền sử dụng đất nông nghiệp của hộ gia đình, cá nhân được Nhà nước giao đất không thu tiền sử dụng đất để thực hiện dự án đầu tư sản xuất nông nghiệp trước ngày Luật </w:t>
      </w:r>
      <w:r>
        <w:rPr>
          <w:sz w:val="28"/>
          <w:szCs w:val="28"/>
        </w:rPr>
        <w:t>Đất đai năm 2013</w:t>
      </w:r>
      <w:r w:rsidRPr="00EC75F6">
        <w:rPr>
          <w:sz w:val="28"/>
          <w:szCs w:val="28"/>
        </w:rPr>
        <w:t xml:space="preserve"> có hiệu lực thi hành thì được tiếp tục sử dụng đất trong thời hạn còn lại của dự án mà không phải chuyển sang thuê đất theo quy định của Luật </w:t>
      </w:r>
      <w:r>
        <w:rPr>
          <w:sz w:val="28"/>
          <w:szCs w:val="28"/>
        </w:rPr>
        <w:t>Đất đai năm 2013</w:t>
      </w:r>
      <w:r w:rsidRPr="00EC75F6">
        <w:rPr>
          <w:sz w:val="28"/>
          <w:szCs w:val="28"/>
        </w:rPr>
        <w:t>.</w:t>
      </w:r>
    </w:p>
    <w:p w:rsidR="0044181D" w:rsidRDefault="0044181D" w:rsidP="0044181D">
      <w:pPr>
        <w:pStyle w:val="NormalWeb"/>
        <w:spacing w:before="120" w:beforeAutospacing="0" w:after="120" w:afterAutospacing="0" w:line="320" w:lineRule="exact"/>
        <w:ind w:firstLine="562"/>
        <w:jc w:val="both"/>
        <w:rPr>
          <w:sz w:val="28"/>
          <w:szCs w:val="28"/>
        </w:rPr>
      </w:pPr>
      <w:r w:rsidRPr="00EC75F6">
        <w:rPr>
          <w:sz w:val="28"/>
          <w:szCs w:val="28"/>
        </w:rPr>
        <w:lastRenderedPageBreak/>
        <w:t>5. Người Việt Nam định cư ở nước ngoài, doanh nghiệp có vốn đầu tư nước ngoài được Nhà nước cho thuê đất trả tiền thuê đất một lần cho cả thời gian thuê để thực hiện dự án đầu tư xây dựng nhà ở để bán hoặc để bán kết hợp cho thuê trước ngày Luật</w:t>
      </w:r>
      <w:r>
        <w:rPr>
          <w:sz w:val="28"/>
          <w:szCs w:val="28"/>
        </w:rPr>
        <w:t xml:space="preserve"> Đất đai năm 2013</w:t>
      </w:r>
      <w:r w:rsidRPr="00EC75F6">
        <w:rPr>
          <w:sz w:val="28"/>
          <w:szCs w:val="28"/>
        </w:rPr>
        <w:t xml:space="preserve"> có hiệu lực thi hành thì được tiếp tục thuê đất trong thời hạn sử dụng đất còn lại hoặc chuyển sang giao đất có thu tiền sử dụng đất theo quy định của Luật </w:t>
      </w:r>
      <w:r>
        <w:rPr>
          <w:sz w:val="28"/>
          <w:szCs w:val="28"/>
        </w:rPr>
        <w:t xml:space="preserve">Đất đai năm 2013 </w:t>
      </w:r>
      <w:r w:rsidRPr="00EC75F6">
        <w:rPr>
          <w:sz w:val="28"/>
          <w:szCs w:val="28"/>
        </w:rPr>
        <w:t>nếu có nhu cầu.</w:t>
      </w:r>
      <w:r>
        <w:rPr>
          <w:sz w:val="28"/>
          <w:szCs w:val="28"/>
        </w:rPr>
        <w:t>/.</w:t>
      </w:r>
    </w:p>
    <w:p w:rsidR="0044181D" w:rsidRPr="00E06A72" w:rsidRDefault="0044181D" w:rsidP="0044181D">
      <w:pPr>
        <w:pStyle w:val="NormalWeb"/>
        <w:spacing w:before="120" w:beforeAutospacing="0" w:after="120" w:afterAutospacing="0" w:line="320" w:lineRule="exact"/>
        <w:ind w:firstLine="562"/>
        <w:jc w:val="center"/>
        <w:rPr>
          <w:b/>
          <w:bCs/>
          <w:sz w:val="28"/>
          <w:szCs w:val="28"/>
        </w:rPr>
      </w:pPr>
      <w:r w:rsidRPr="00E06A72">
        <w:rPr>
          <w:b/>
          <w:bCs/>
          <w:sz w:val="28"/>
          <w:szCs w:val="28"/>
        </w:rPr>
        <w:t>SỞ TƯ PHÁP TỈNH BẮC NINH</w:t>
      </w:r>
    </w:p>
    <w:p w:rsidR="0044181D" w:rsidRDefault="0044181D" w:rsidP="0044181D"/>
    <w:p w:rsidR="00E73AB1" w:rsidRDefault="00E73AB1">
      <w:bookmarkStart w:id="139" w:name="_GoBack"/>
      <w:bookmarkEnd w:id="139"/>
    </w:p>
    <w:sectPr w:rsidR="00E73AB1">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A6" w:rsidRPr="009D00A6" w:rsidRDefault="0044181D" w:rsidP="009D00A6">
    <w:pPr>
      <w:pStyle w:val="Footer"/>
      <w:jc w:val="center"/>
    </w:pPr>
    <w:r>
      <w:t>PHÒNG PH</w:t>
    </w:r>
    <w:r>
      <w:t>Ổ</w:t>
    </w:r>
    <w:r>
      <w:t xml:space="preserve"> BI</w:t>
    </w:r>
    <w:r>
      <w:t>Ế</w:t>
    </w:r>
    <w:r>
      <w:t>N, GIÁO D</w:t>
    </w:r>
    <w:r>
      <w:t>Ụ</w:t>
    </w:r>
    <w:r>
      <w:t>C</w:t>
    </w:r>
    <w:r>
      <w:t xml:space="preserve"> PHÁP LU</w:t>
    </w:r>
    <w:r>
      <w:t>Ậ</w:t>
    </w:r>
    <w:r>
      <w:t>T S</w:t>
    </w:r>
    <w:r>
      <w:t>Ở</w:t>
    </w:r>
    <w:r>
      <w:t xml:space="preserve"> TƯ PHÁP T</w:t>
    </w:r>
    <w:r>
      <w:t>Ỉ</w:t>
    </w:r>
    <w:r>
      <w:t>NH B</w:t>
    </w:r>
    <w:r>
      <w:t>Ắ</w:t>
    </w:r>
    <w:r>
      <w:t>C NINH</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1D"/>
    <w:rsid w:val="00105488"/>
    <w:rsid w:val="0044181D"/>
    <w:rsid w:val="006D0430"/>
    <w:rsid w:val="00E7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81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1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81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1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KimDuc</dc:creator>
  <cp:lastModifiedBy>KimDuc</cp:lastModifiedBy>
  <cp:revision>1</cp:revision>
  <dcterms:created xsi:type="dcterms:W3CDTF">2022-03-03T03:17:00Z</dcterms:created>
  <dcterms:modified xsi:type="dcterms:W3CDTF">2022-03-03T03:17:00Z</dcterms:modified>
</cp:coreProperties>
</file>